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5E0" w:rsidRPr="00A2058A" w:rsidRDefault="00400CCF" w:rsidP="00CC15E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Periodic Trends</w:t>
      </w:r>
    </w:p>
    <w:p w:rsidR="00A36784" w:rsidRDefault="00A36784"/>
    <w:p w:rsidR="00B47EC4" w:rsidRPr="007B1546" w:rsidRDefault="00CC15E0">
      <w:pPr>
        <w:rPr>
          <w:color w:val="000000"/>
        </w:rPr>
      </w:pPr>
      <w:r w:rsidRPr="00A2058A">
        <w:rPr>
          <w:b/>
          <w:sz w:val="28"/>
          <w:szCs w:val="28"/>
          <w:u w:val="single"/>
        </w:rPr>
        <w:t>Brief description</w:t>
      </w:r>
      <w:r w:rsidRPr="00A2058A">
        <w:rPr>
          <w:b/>
          <w:sz w:val="28"/>
          <w:szCs w:val="28"/>
          <w:u w:val="single"/>
        </w:rPr>
        <w:br/>
      </w:r>
      <w:r w:rsidRPr="0098730D">
        <w:t xml:space="preserve">The Periodic table is a list of the chemical elements arranged into </w:t>
      </w:r>
      <w:r w:rsidRPr="00F10139">
        <w:rPr>
          <w:b/>
        </w:rPr>
        <w:t xml:space="preserve">Groups </w:t>
      </w:r>
      <w:r w:rsidRPr="0098730D">
        <w:t>(the columns going</w:t>
      </w:r>
      <w:r>
        <w:t xml:space="preserve"> down) and </w:t>
      </w:r>
      <w:r w:rsidRPr="00F10139">
        <w:rPr>
          <w:b/>
        </w:rPr>
        <w:t>Periods</w:t>
      </w:r>
      <w:r>
        <w:t xml:space="preserve"> (the rows going across). The group number </w:t>
      </w:r>
      <w:r w:rsidR="00F04AFD">
        <w:t>can be used to identify</w:t>
      </w:r>
      <w:r>
        <w:t xml:space="preserve"> the number of valence (outer shell) electrons around the </w:t>
      </w:r>
      <w:r w:rsidRPr="007B1546">
        <w:rPr>
          <w:color w:val="000000"/>
        </w:rPr>
        <w:t xml:space="preserve">atom. The period number is the same as </w:t>
      </w:r>
      <w:r w:rsidR="00F04AFD" w:rsidRPr="007B1546">
        <w:rPr>
          <w:color w:val="000000"/>
        </w:rPr>
        <w:t xml:space="preserve">that of the outer energy shell.  </w:t>
      </w:r>
      <w:r w:rsidRPr="007B1546">
        <w:rPr>
          <w:color w:val="000000"/>
        </w:rPr>
        <w:t>E</w:t>
      </w:r>
      <w:r w:rsidR="00B47EC4" w:rsidRPr="007B1546">
        <w:rPr>
          <w:color w:val="000000"/>
        </w:rPr>
        <w:t>ach successive e</w:t>
      </w:r>
      <w:r w:rsidRPr="007B1546">
        <w:rPr>
          <w:color w:val="000000"/>
        </w:rPr>
        <w:t>lement</w:t>
      </w:r>
      <w:r w:rsidR="00B47EC4" w:rsidRPr="007B1546">
        <w:rPr>
          <w:color w:val="000000"/>
        </w:rPr>
        <w:t xml:space="preserve"> in a period of the table increases by one </w:t>
      </w:r>
      <w:r w:rsidRPr="007B1546">
        <w:rPr>
          <w:color w:val="000000"/>
        </w:rPr>
        <w:t xml:space="preserve">in atomic number </w:t>
      </w:r>
    </w:p>
    <w:p w:rsidR="00B47EC4" w:rsidRDefault="00B47EC4"/>
    <w:p w:rsidR="00CC15E0" w:rsidRPr="00A2058A" w:rsidRDefault="00CC15E0">
      <w:pPr>
        <w:rPr>
          <w:b/>
          <w:sz w:val="28"/>
          <w:szCs w:val="28"/>
          <w:u w:val="single"/>
        </w:rPr>
      </w:pPr>
      <w:r w:rsidRPr="00A2058A">
        <w:rPr>
          <w:b/>
          <w:sz w:val="28"/>
          <w:szCs w:val="28"/>
          <w:u w:val="single"/>
        </w:rPr>
        <w:t>Trends in Physical properties</w:t>
      </w:r>
    </w:p>
    <w:p w:rsidR="00FF3DD4" w:rsidRPr="00CC15E0" w:rsidRDefault="00A2058A">
      <w:pPr>
        <w:rPr>
          <w:b/>
        </w:rPr>
      </w:pPr>
      <w:r>
        <w:rPr>
          <w:b/>
        </w:rPr>
        <w:t xml:space="preserve">Part 1: </w:t>
      </w:r>
      <w:r w:rsidR="00CC15E0" w:rsidRPr="00CC15E0">
        <w:rPr>
          <w:b/>
        </w:rPr>
        <w:t>Definitions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81"/>
      </w:tblGrid>
      <w:tr w:rsidR="00CC15E0" w:rsidRPr="00C11671" w:rsidTr="00FF3DD4">
        <w:tc>
          <w:tcPr>
            <w:tcW w:w="10881" w:type="dxa"/>
          </w:tcPr>
          <w:p w:rsidR="00CC15E0" w:rsidRDefault="00CC15E0" w:rsidP="00320345">
            <w:pPr>
              <w:rPr>
                <w:color w:val="000000"/>
              </w:rPr>
            </w:pPr>
            <w:r w:rsidRPr="00C11671">
              <w:rPr>
                <w:b/>
              </w:rPr>
              <w:t>Atomic radius</w:t>
            </w:r>
            <w:r w:rsidR="00FF3DD4">
              <w:rPr>
                <w:b/>
              </w:rPr>
              <w:t xml:space="preserve"> (metals)</w:t>
            </w:r>
            <w:r w:rsidRPr="00C11671">
              <w:rPr>
                <w:b/>
              </w:rPr>
              <w:t xml:space="preserve"> </w:t>
            </w:r>
            <w:r>
              <w:t xml:space="preserve">is the </w:t>
            </w:r>
            <w:r w:rsidR="00400CCF">
              <w:t xml:space="preserve">half the distance between the nuclei of two </w:t>
            </w:r>
            <w:r w:rsidR="00FF3DD4">
              <w:t xml:space="preserve">metal </w:t>
            </w:r>
            <w:r w:rsidR="00400CCF">
              <w:t>atoms</w:t>
            </w:r>
            <w:r w:rsidR="00320345">
              <w:rPr>
                <w:rFonts w:ascii="Helvetica" w:hAnsi="Helvetica" w:cs="Helvetica"/>
                <w:color w:val="000000"/>
              </w:rPr>
              <w:t xml:space="preserve"> </w:t>
            </w:r>
            <w:r w:rsidR="00320345" w:rsidRPr="00320345">
              <w:rPr>
                <w:color w:val="000000"/>
              </w:rPr>
              <w:t>which are side by side</w:t>
            </w:r>
          </w:p>
          <w:p w:rsidR="00FF3DD4" w:rsidRDefault="00FF3DD4" w:rsidP="00320345">
            <w:pPr>
              <w:rPr>
                <w:color w:val="000000"/>
              </w:rPr>
            </w:pPr>
          </w:p>
          <w:p w:rsidR="00FF3DD4" w:rsidRPr="00C11671" w:rsidRDefault="00FF3DD4" w:rsidP="00FF3DD4">
            <w:pPr>
              <w:rPr>
                <w:b/>
              </w:rPr>
            </w:pPr>
            <w:r>
              <w:rPr>
                <w:b/>
              </w:rPr>
              <w:t xml:space="preserve">Atomic radii </w:t>
            </w:r>
            <w:r>
              <w:rPr>
                <w:b/>
              </w:rPr>
              <w:t>(</w:t>
            </w:r>
            <w:r>
              <w:rPr>
                <w:b/>
              </w:rPr>
              <w:t>non-</w:t>
            </w:r>
            <w:r>
              <w:rPr>
                <w:b/>
              </w:rPr>
              <w:t>metals)</w:t>
            </w:r>
            <w:r w:rsidRPr="00C11671">
              <w:rPr>
                <w:b/>
              </w:rPr>
              <w:t xml:space="preserve"> </w:t>
            </w:r>
            <w:r>
              <w:t>is the half the dis</w:t>
            </w:r>
            <w:r>
              <w:t xml:space="preserve">tance between the nuclei of like atoms </w:t>
            </w:r>
            <w:r>
              <w:rPr>
                <w:color w:val="000000"/>
              </w:rPr>
              <w:t>covalently bonded together in a molecule</w:t>
            </w:r>
          </w:p>
        </w:tc>
      </w:tr>
    </w:tbl>
    <w:p w:rsidR="00CC15E0" w:rsidRDefault="00CC15E0">
      <w:pPr>
        <w:rPr>
          <w:b/>
        </w:rPr>
      </w:pPr>
    </w:p>
    <w:p w:rsidR="00CC15E0" w:rsidRDefault="00320345" w:rsidP="00CC15E0">
      <w:pPr>
        <w:jc w:val="center"/>
        <w:rPr>
          <w:b/>
        </w:rPr>
      </w:pPr>
      <w:r>
        <w:rPr>
          <w:b/>
          <w:noProof/>
          <w:lang w:eastAsia="en-NZ"/>
        </w:rPr>
        <w:drawing>
          <wp:inline distT="0" distB="0" distL="0" distR="0">
            <wp:extent cx="3533775" cy="1266825"/>
            <wp:effectExtent l="1905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5E0" w:rsidRDefault="00CC15E0">
      <w:pPr>
        <w:rPr>
          <w:b/>
        </w:rPr>
      </w:pPr>
    </w:p>
    <w:p w:rsidR="00CC15E0" w:rsidRDefault="00CC15E0">
      <w:pPr>
        <w:rPr>
          <w:b/>
        </w:rPr>
      </w:pPr>
    </w:p>
    <w:p w:rsidR="00CC15E0" w:rsidRPr="00CC15E0" w:rsidRDefault="00320345" w:rsidP="00CC15E0">
      <w:pPr>
        <w:jc w:val="center"/>
        <w:rPr>
          <w:b/>
        </w:rPr>
      </w:pPr>
      <w:r>
        <w:rPr>
          <w:b/>
          <w:noProof/>
          <w:lang w:eastAsia="en-NZ"/>
        </w:rPr>
        <w:drawing>
          <wp:inline distT="0" distB="0" distL="0" distR="0">
            <wp:extent cx="3505200" cy="1238250"/>
            <wp:effectExtent l="1905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5E0" w:rsidRPr="00CC15E0" w:rsidRDefault="00CC15E0">
      <w:pPr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20"/>
      </w:tblGrid>
      <w:tr w:rsidR="00CC15E0" w:rsidRPr="00C11671" w:rsidTr="00C11671">
        <w:trPr>
          <w:jc w:val="center"/>
        </w:trPr>
        <w:tc>
          <w:tcPr>
            <w:tcW w:w="10420" w:type="dxa"/>
          </w:tcPr>
          <w:p w:rsidR="00CC15E0" w:rsidRPr="00C11671" w:rsidRDefault="00CC15E0">
            <w:pPr>
              <w:rPr>
                <w:b/>
              </w:rPr>
            </w:pPr>
            <w:r w:rsidRPr="00C11671">
              <w:rPr>
                <w:b/>
              </w:rPr>
              <w:t>First ionization energy</w:t>
            </w:r>
            <w:r>
              <w:t xml:space="preserve"> is the energy required to remove one mole of electrons from one mole of atoms in the gaseous state.  </w:t>
            </w:r>
          </w:p>
        </w:tc>
      </w:tr>
    </w:tbl>
    <w:p w:rsidR="00CC15E0" w:rsidRDefault="00CC15E0">
      <w:pPr>
        <w:rPr>
          <w:b/>
        </w:rPr>
      </w:pPr>
    </w:p>
    <w:p w:rsidR="00CC15E0" w:rsidRDefault="00320345" w:rsidP="00CC15E0">
      <w:pPr>
        <w:jc w:val="center"/>
        <w:rPr>
          <w:b/>
        </w:rPr>
      </w:pPr>
      <w:r>
        <w:rPr>
          <w:b/>
          <w:noProof/>
          <w:lang w:eastAsia="en-NZ"/>
        </w:rPr>
        <w:drawing>
          <wp:inline distT="0" distB="0" distL="0" distR="0">
            <wp:extent cx="3533775" cy="1209675"/>
            <wp:effectExtent l="1905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5E0" w:rsidRPr="00CC15E0" w:rsidRDefault="00CC15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20"/>
      </w:tblGrid>
      <w:tr w:rsidR="00CC15E0" w:rsidRPr="00C11671" w:rsidTr="00C11671">
        <w:tc>
          <w:tcPr>
            <w:tcW w:w="10420" w:type="dxa"/>
          </w:tcPr>
          <w:p w:rsidR="00CC15E0" w:rsidRPr="00C11671" w:rsidRDefault="00CC15E0">
            <w:pPr>
              <w:rPr>
                <w:b/>
              </w:rPr>
            </w:pPr>
            <w:r w:rsidRPr="00C11671">
              <w:rPr>
                <w:b/>
              </w:rPr>
              <w:t>Electronegativity</w:t>
            </w:r>
            <w:r>
              <w:t xml:space="preserve"> is a measure of the attraction an atom has for a shared pair of electrons when it is covalently bonded to another atom.  </w:t>
            </w:r>
          </w:p>
        </w:tc>
      </w:tr>
    </w:tbl>
    <w:p w:rsidR="00CC15E0" w:rsidRDefault="00CC15E0">
      <w:pPr>
        <w:rPr>
          <w:b/>
        </w:rPr>
      </w:pPr>
    </w:p>
    <w:p w:rsidR="00CC15E0" w:rsidRDefault="00320345" w:rsidP="00CC15E0">
      <w:pPr>
        <w:jc w:val="center"/>
        <w:rPr>
          <w:b/>
        </w:rPr>
      </w:pPr>
      <w:r>
        <w:rPr>
          <w:b/>
          <w:noProof/>
          <w:lang w:eastAsia="en-NZ"/>
        </w:rPr>
        <w:drawing>
          <wp:inline distT="0" distB="0" distL="0" distR="0">
            <wp:extent cx="3495675" cy="1238250"/>
            <wp:effectExtent l="19050" t="0" r="952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0139" w:rsidRDefault="00F10139" w:rsidP="00CC15E0">
      <w:pPr>
        <w:rPr>
          <w:b/>
        </w:rPr>
      </w:pPr>
    </w:p>
    <w:p w:rsidR="00CC15E0" w:rsidRPr="00CC15E0" w:rsidRDefault="00A2058A" w:rsidP="00CC15E0">
      <w:pPr>
        <w:rPr>
          <w:b/>
        </w:rPr>
      </w:pPr>
      <w:bookmarkStart w:id="0" w:name="_GoBack"/>
      <w:bookmarkEnd w:id="0"/>
      <w:r>
        <w:rPr>
          <w:b/>
        </w:rPr>
        <w:lastRenderedPageBreak/>
        <w:t>Part 2: Physical properties down a group</w:t>
      </w:r>
    </w:p>
    <w:p w:rsidR="00422BF9" w:rsidRDefault="00B47EC4">
      <w:r>
        <w:rPr>
          <w:bCs/>
          <w:iCs/>
        </w:rPr>
        <w:t>Going down a group</w:t>
      </w:r>
      <w:r w:rsidR="007B1546">
        <w:rPr>
          <w:bCs/>
          <w:iCs/>
        </w:rPr>
        <w:t>,</w:t>
      </w:r>
      <w:r>
        <w:rPr>
          <w:bCs/>
          <w:iCs/>
        </w:rPr>
        <w:t xml:space="preserve"> t</w:t>
      </w:r>
      <w:r w:rsidR="003E5AD2">
        <w:rPr>
          <w:bCs/>
          <w:iCs/>
        </w:rPr>
        <w:t>he a</w:t>
      </w:r>
      <w:r w:rsidR="003E5AD2" w:rsidRPr="00C02F7A">
        <w:rPr>
          <w:bCs/>
          <w:iCs/>
        </w:rPr>
        <w:t>tomic radius</w:t>
      </w:r>
      <w:r w:rsidR="003E5AD2" w:rsidRPr="00C02F7A">
        <w:t xml:space="preserve"> </w:t>
      </w:r>
      <w:r w:rsidR="003E5AD2">
        <w:t xml:space="preserve">and </w:t>
      </w:r>
      <w:r w:rsidR="003E5AD2">
        <w:rPr>
          <w:bCs/>
          <w:iCs/>
        </w:rPr>
        <w:t>i</w:t>
      </w:r>
      <w:r w:rsidR="003E5AD2" w:rsidRPr="00C02F7A">
        <w:rPr>
          <w:bCs/>
          <w:iCs/>
        </w:rPr>
        <w:t>onic radius</w:t>
      </w:r>
      <w:r w:rsidR="003E5AD2" w:rsidRPr="00C02F7A">
        <w:t xml:space="preserve"> </w:t>
      </w:r>
      <w:r w:rsidR="003E5AD2">
        <w:t>increase</w:t>
      </w:r>
      <w:r w:rsidR="00514375">
        <w:t xml:space="preserve"> </w:t>
      </w:r>
      <w:r w:rsidR="003E5AD2" w:rsidRPr="00C02F7A">
        <w:t xml:space="preserve">due to </w:t>
      </w:r>
      <w:r w:rsidR="003E5AD2">
        <w:t xml:space="preserve">an increase in the number of electron shells surrounding the nucleus.  </w:t>
      </w:r>
    </w:p>
    <w:p w:rsidR="00F10139" w:rsidRDefault="00F10139"/>
    <w:p w:rsidR="005C405A" w:rsidRDefault="003E5AD2">
      <w:r>
        <w:rPr>
          <w:bCs/>
          <w:iCs/>
        </w:rPr>
        <w:t xml:space="preserve">The ionisation energy and </w:t>
      </w:r>
      <w:r>
        <w:t>electro</w:t>
      </w:r>
      <w:r w:rsidR="005228CB">
        <w:t xml:space="preserve">negativity decrease because </w:t>
      </w:r>
    </w:p>
    <w:p w:rsidR="00F04AFD" w:rsidRDefault="000E0A89">
      <w:proofErr w:type="spellStart"/>
      <w:r w:rsidRPr="000E0A89">
        <w:rPr>
          <w:b/>
        </w:rPr>
        <w:t>i</w:t>
      </w:r>
      <w:proofErr w:type="spellEnd"/>
      <w:r w:rsidRPr="000E0A89">
        <w:rPr>
          <w:b/>
        </w:rPr>
        <w:t>)</w:t>
      </w:r>
      <w:r w:rsidR="005228CB">
        <w:rPr>
          <w:b/>
        </w:rPr>
        <w:t xml:space="preserve"> </w:t>
      </w:r>
      <w:proofErr w:type="gramStart"/>
      <w:r w:rsidR="00B47EC4">
        <w:rPr>
          <w:b/>
        </w:rPr>
        <w:t>there</w:t>
      </w:r>
      <w:proofErr w:type="gramEnd"/>
      <w:r w:rsidR="00B47EC4">
        <w:rPr>
          <w:b/>
        </w:rPr>
        <w:t xml:space="preserve"> is a decrease in </w:t>
      </w:r>
      <w:r w:rsidR="005228CB" w:rsidRPr="005228CB">
        <w:t>the</w:t>
      </w:r>
      <w:r w:rsidRPr="005228CB">
        <w:t xml:space="preserve"> </w:t>
      </w:r>
      <w:r w:rsidR="00F04AFD">
        <w:t xml:space="preserve">electrostatic attraction between the positive protons in the nucleus and the negative electrons in the electron shells orbiting the nucleus </w:t>
      </w:r>
      <w:r w:rsidR="003E5AD2">
        <w:t xml:space="preserve">and </w:t>
      </w:r>
    </w:p>
    <w:p w:rsidR="00F04AFD" w:rsidRDefault="00FF3DD4">
      <w:r>
        <w:rPr>
          <w:b/>
          <w:noProof/>
        </w:rPr>
        <w:pict>
          <v:line id="_x0000_s1037" style="position:absolute;flip:x;z-index:251656704" from="30pt,12.8pt" to="161.45pt,27pt">
            <v:stroke endarrow="block"/>
          </v:line>
        </w:pict>
      </w:r>
      <w:r w:rsidR="003E5AD2" w:rsidRPr="00422BF9">
        <w:rPr>
          <w:b/>
        </w:rPr>
        <w:t xml:space="preserve">ii) </w:t>
      </w:r>
      <w:proofErr w:type="gramStart"/>
      <w:r w:rsidR="00F04AFD">
        <w:t>the</w:t>
      </w:r>
      <w:proofErr w:type="gramEnd"/>
      <w:r w:rsidR="00F04AFD">
        <w:t xml:space="preserve"> valence electrons are shielded by the inner electron shells</w:t>
      </w:r>
    </w:p>
    <w:p w:rsidR="00F04AFD" w:rsidRDefault="00FF3DD4">
      <w:r>
        <w:rPr>
          <w:noProof/>
          <w:lang w:eastAsia="en-NZ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45" type="#_x0000_t88" style="position:absolute;margin-left:338.45pt;margin-top:13.2pt;width:12.75pt;height:43.55pt;z-index:251658752"/>
        </w:pict>
      </w:r>
      <w:r>
        <w:rPr>
          <w:noProof/>
          <w:lang w:eastAsia="en-NZ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44" type="#_x0000_t87" style="position:absolute;margin-left:-12.95pt;margin-top:13.2pt;width:7.15pt;height:43.55pt;z-index:251657728"/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420"/>
      </w:tblGrid>
      <w:tr w:rsidR="00F10139" w:rsidTr="00C11671">
        <w:tc>
          <w:tcPr>
            <w:tcW w:w="10420" w:type="dxa"/>
          </w:tcPr>
          <w:p w:rsidR="00F10139" w:rsidRDefault="00F10139">
            <w:r>
              <w:t xml:space="preserve">Shielding means that there is an increase in electron-electron repulsion </w:t>
            </w:r>
          </w:p>
          <w:p w:rsidR="00F10139" w:rsidRDefault="00F10139">
            <w:r>
              <w:t xml:space="preserve">due to </w:t>
            </w:r>
          </w:p>
          <w:p w:rsidR="00F10139" w:rsidRDefault="00F10139">
            <w:r>
              <w:t>the increase in the number of electron shells</w:t>
            </w:r>
          </w:p>
        </w:tc>
      </w:tr>
    </w:tbl>
    <w:p w:rsidR="00F10139" w:rsidRDefault="00F10139"/>
    <w:p w:rsidR="00E74F92" w:rsidRDefault="00F04AFD" w:rsidP="005C405A">
      <w:pPr>
        <w:jc w:val="both"/>
      </w:pPr>
      <w:r>
        <w:t>The greater the distance between the valence shell and</w:t>
      </w:r>
      <w:r w:rsidR="00E74F92">
        <w:t xml:space="preserve"> the nucleus, </w:t>
      </w:r>
      <w:r>
        <w:t xml:space="preserve">means </w:t>
      </w:r>
      <w:r w:rsidR="00B47EC4">
        <w:t>a decreased electros</w:t>
      </w:r>
      <w:r w:rsidR="00F10139">
        <w:t>t</w:t>
      </w:r>
      <w:r w:rsidR="00B47EC4">
        <w:t>atic</w:t>
      </w:r>
      <w:r>
        <w:t xml:space="preserve"> attraction </w:t>
      </w:r>
      <w:r w:rsidR="00B47EC4">
        <w:t>between nucleus and</w:t>
      </w:r>
      <w:r>
        <w:t xml:space="preserve"> electron</w:t>
      </w:r>
      <w:r w:rsidR="00B47EC4">
        <w:t>s</w:t>
      </w:r>
      <w:r>
        <w:t xml:space="preserve"> in the outer shell so therefore less energy is required</w:t>
      </w:r>
      <w:r w:rsidR="00E74F92">
        <w:t xml:space="preserve"> to remove an electron from the outer shell (i</w:t>
      </w:r>
      <w:r>
        <w:t>onization energy).</w:t>
      </w:r>
    </w:p>
    <w:p w:rsidR="00A2058A" w:rsidRDefault="00A2058A" w:rsidP="005C405A">
      <w:pPr>
        <w:jc w:val="both"/>
      </w:pPr>
    </w:p>
    <w:p w:rsidR="00F10139" w:rsidRDefault="00F10139" w:rsidP="005C405A">
      <w:pPr>
        <w:jc w:val="both"/>
      </w:pPr>
      <w:r>
        <w:t>The melting points (of metals) decrease because the increase in radius of the positive metallic ion results in a weaker attraction between the positive ion and the shared electrons, therefore a weaker metallic bond.</w:t>
      </w:r>
    </w:p>
    <w:p w:rsidR="00F10139" w:rsidRDefault="00F10139" w:rsidP="005C405A">
      <w:pPr>
        <w:jc w:val="both"/>
      </w:pPr>
      <w:r w:rsidRPr="00422BF9">
        <w:t>Th</w:t>
      </w:r>
      <w:r>
        <w:t>e melting point increases down</w:t>
      </w:r>
      <w:r w:rsidRPr="00422BF9">
        <w:t xml:space="preserve"> group 7 </w:t>
      </w:r>
      <w:r>
        <w:t xml:space="preserve">because the </w:t>
      </w:r>
      <w:r w:rsidRPr="00422BF9">
        <w:t xml:space="preserve">elements are diatomic, non-polar molecules with weak intermolecular (van der Waals) forces between molecules.  </w:t>
      </w:r>
      <w:r>
        <w:t>Down a group there is an increase in the number of electrons so an increase in the strength of weak intermolecular forces between molecules which results in a higher melting point.</w:t>
      </w:r>
    </w:p>
    <w:p w:rsidR="00422BF9" w:rsidRPr="00422BF9" w:rsidRDefault="00422BF9" w:rsidP="005C405A">
      <w:pPr>
        <w:jc w:val="both"/>
      </w:pPr>
    </w:p>
    <w:p w:rsidR="00CC15E0" w:rsidRDefault="00A2058A" w:rsidP="005C405A">
      <w:pPr>
        <w:jc w:val="both"/>
        <w:rPr>
          <w:b/>
        </w:rPr>
      </w:pPr>
      <w:r>
        <w:rPr>
          <w:b/>
        </w:rPr>
        <w:t xml:space="preserve">Part 3: Physical properties across </w:t>
      </w:r>
      <w:r w:rsidR="00CC15E0" w:rsidRPr="00CC15E0">
        <w:rPr>
          <w:b/>
        </w:rPr>
        <w:t>Period 3</w:t>
      </w:r>
    </w:p>
    <w:p w:rsidR="005C405A" w:rsidRDefault="00E74F92" w:rsidP="005C405A">
      <w:pPr>
        <w:jc w:val="both"/>
      </w:pPr>
      <w:r w:rsidRPr="00E74F92">
        <w:t xml:space="preserve">The atomic radius decreases </w:t>
      </w:r>
      <w:r w:rsidR="00B47EC4">
        <w:t xml:space="preserve">going across a period </w:t>
      </w:r>
      <w:r w:rsidRPr="00E74F92">
        <w:t>because</w:t>
      </w:r>
      <w:r w:rsidR="00B47EC4">
        <w:t>, although the number of protons increases, the electrons are being added to the same energy shell. This means</w:t>
      </w:r>
      <w:r w:rsidRPr="00E74F92">
        <w:t xml:space="preserve"> the </w:t>
      </w:r>
      <w:r w:rsidR="00387929">
        <w:t xml:space="preserve">electrostatic attraction </w:t>
      </w:r>
      <w:r w:rsidR="00B47EC4">
        <w:t xml:space="preserve">between nucleus and valence electrons increases and the radius decreases. </w:t>
      </w:r>
    </w:p>
    <w:p w:rsidR="005C405A" w:rsidRDefault="005C405A" w:rsidP="005C405A">
      <w:pPr>
        <w:jc w:val="both"/>
      </w:pPr>
    </w:p>
    <w:p w:rsidR="00400CCF" w:rsidRDefault="00400CCF" w:rsidP="00400CCF">
      <w:r>
        <w:t>The ionic radius generally decreases going across a Period because the number of protons (or nuclear charge) of each ion increases across the Period, thus pulling the outer electrons closer to the nucleus.</w:t>
      </w:r>
    </w:p>
    <w:p w:rsidR="00400CCF" w:rsidRDefault="00400CCF" w:rsidP="00400CCF">
      <w:r>
        <w:t xml:space="preserve">For the metals in Period 3, the ionic radii decreases, a positive ion has a smaller radius than the original </w:t>
      </w:r>
      <w:proofErr w:type="gramStart"/>
      <w:r>
        <w:t>atom,</w:t>
      </w:r>
      <w:proofErr w:type="gramEnd"/>
      <w:r>
        <w:t xml:space="preserve"> this is because the metals have lost 1 or more electrons.</w:t>
      </w:r>
    </w:p>
    <w:p w:rsidR="00400CCF" w:rsidRDefault="00400CCF" w:rsidP="00400CCF">
      <w:r>
        <w:t xml:space="preserve">Silicon can be represented as a positive (Si </w:t>
      </w:r>
      <w:r w:rsidRPr="00B00384">
        <w:rPr>
          <w:vertAlign w:val="superscript"/>
        </w:rPr>
        <w:t>4+)</w:t>
      </w:r>
      <w:r>
        <w:t xml:space="preserve"> or negative (Si </w:t>
      </w:r>
      <w:r w:rsidRPr="00B00384">
        <w:rPr>
          <w:vertAlign w:val="superscript"/>
        </w:rPr>
        <w:t>4</w:t>
      </w:r>
      <w:proofErr w:type="gramStart"/>
      <w:r w:rsidRPr="00B00384">
        <w:rPr>
          <w:vertAlign w:val="superscript"/>
        </w:rPr>
        <w:t>-</w:t>
      </w:r>
      <w:r w:rsidRPr="00B00384">
        <w:t>)</w:t>
      </w:r>
      <w:proofErr w:type="gramEnd"/>
      <w:r>
        <w:t xml:space="preserve"> ion.</w:t>
      </w:r>
    </w:p>
    <w:p w:rsidR="00400CCF" w:rsidRDefault="00400CCF" w:rsidP="00400CCF">
      <w:r>
        <w:t xml:space="preserve">For the non-metals in Period 3, the ionic </w:t>
      </w:r>
      <w:proofErr w:type="gramStart"/>
      <w:r>
        <w:t>radii decreases</w:t>
      </w:r>
      <w:proofErr w:type="gramEnd"/>
      <w:r>
        <w:t>.</w:t>
      </w:r>
    </w:p>
    <w:p w:rsidR="00400CCF" w:rsidRDefault="00400CCF" w:rsidP="00400CCF">
      <w:r>
        <w:t xml:space="preserve">Negative ions have </w:t>
      </w:r>
      <w:proofErr w:type="gramStart"/>
      <w:r>
        <w:t>a larger ionic radii</w:t>
      </w:r>
      <w:proofErr w:type="gramEnd"/>
      <w:r>
        <w:t xml:space="preserve"> than the original atom as negative ions have extra negative charges which introduce more electron-electron repulsion.</w:t>
      </w:r>
    </w:p>
    <w:p w:rsidR="00400CCF" w:rsidRDefault="00400CCF" w:rsidP="00400CCF">
      <w:r>
        <w:t xml:space="preserve">Negative ions have </w:t>
      </w:r>
      <w:proofErr w:type="gramStart"/>
      <w:r>
        <w:t>a larger ionic radii</w:t>
      </w:r>
      <w:proofErr w:type="gramEnd"/>
      <w:r>
        <w:t xml:space="preserve"> than positive ions, as negative ions have 1 more shell of electrons than the positive ions.</w:t>
      </w:r>
    </w:p>
    <w:p w:rsidR="00400CCF" w:rsidRDefault="00400CCF" w:rsidP="005C405A">
      <w:pPr>
        <w:jc w:val="both"/>
      </w:pPr>
    </w:p>
    <w:p w:rsidR="005C405A" w:rsidRDefault="005C405A" w:rsidP="005C405A">
      <w:pPr>
        <w:jc w:val="both"/>
      </w:pPr>
      <w:r>
        <w:t>The electronegativity and ionisation energy increase across a period because of the increased attraction of the positive protons in the nucleus for the valence electrons which are in the same shell.</w:t>
      </w:r>
    </w:p>
    <w:p w:rsidR="005C405A" w:rsidRDefault="005C405A" w:rsidP="005C405A">
      <w:pPr>
        <w:jc w:val="both"/>
      </w:pPr>
    </w:p>
    <w:p w:rsidR="00E74F92" w:rsidRDefault="005C405A" w:rsidP="005C405A">
      <w:pPr>
        <w:jc w:val="both"/>
      </w:pPr>
      <w:r>
        <w:t>Silicon can be represented as a positive (Si</w:t>
      </w:r>
      <w:r w:rsidRPr="005C405A">
        <w:rPr>
          <w:vertAlign w:val="superscript"/>
        </w:rPr>
        <w:t>4+</w:t>
      </w:r>
      <w:r>
        <w:t>) or negative (Si</w:t>
      </w:r>
      <w:r w:rsidRPr="005C405A">
        <w:rPr>
          <w:vertAlign w:val="superscript"/>
        </w:rPr>
        <w:t>4-</w:t>
      </w:r>
      <w:r>
        <w:t>) ion</w:t>
      </w:r>
      <w:r w:rsidR="00514375">
        <w:t xml:space="preserve"> </w:t>
      </w:r>
      <w:r w:rsidR="00E74F92">
        <w:t xml:space="preserve">because the formation of negative ions </w:t>
      </w:r>
      <w:r w:rsidR="00B47EC4">
        <w:t>results in increased electron-electron repulsions that leads to an increase in radius.</w:t>
      </w:r>
    </w:p>
    <w:p w:rsidR="00514375" w:rsidRDefault="005C405A" w:rsidP="00320345">
      <w:pPr>
        <w:jc w:val="both"/>
      </w:pPr>
      <w:r>
        <w:t xml:space="preserve">For non-metals in Period 3, the ionic </w:t>
      </w:r>
      <w:proofErr w:type="gramStart"/>
      <w:r>
        <w:t>radii decreases</w:t>
      </w:r>
      <w:proofErr w:type="gramEnd"/>
      <w:r>
        <w:t xml:space="preserve">. Negative ions have </w:t>
      </w:r>
      <w:proofErr w:type="gramStart"/>
      <w:r>
        <w:t>a larger ionic radii</w:t>
      </w:r>
      <w:proofErr w:type="gramEnd"/>
      <w:r>
        <w:t xml:space="preserve"> than the original atom as negative ions have extra negative charges which introduce more electron-electron repulsion.  Negative ions have </w:t>
      </w:r>
      <w:proofErr w:type="gramStart"/>
      <w:r>
        <w:t>a larger ionic radii</w:t>
      </w:r>
      <w:proofErr w:type="gramEnd"/>
      <w:r>
        <w:t xml:space="preserve"> than positive ions, as negative ions have 1 more shell o</w:t>
      </w:r>
      <w:r w:rsidR="00320345">
        <w:t>f electrons than positive ions.</w:t>
      </w:r>
    </w:p>
    <w:p w:rsidR="007427A6" w:rsidRDefault="007427A6" w:rsidP="00320345">
      <w:pPr>
        <w:pStyle w:val="NormalWeb"/>
        <w:jc w:val="right"/>
        <w:rPr>
          <w:sz w:val="20"/>
          <w:szCs w:val="20"/>
        </w:rPr>
      </w:pPr>
    </w:p>
    <w:p w:rsidR="00FF3DD4" w:rsidRDefault="00FF3DD4" w:rsidP="00320345">
      <w:pPr>
        <w:pStyle w:val="NormalWeb"/>
        <w:jc w:val="right"/>
        <w:rPr>
          <w:sz w:val="20"/>
          <w:szCs w:val="20"/>
        </w:rPr>
      </w:pPr>
    </w:p>
    <w:p w:rsidR="00320345" w:rsidRDefault="00FF3DD4" w:rsidP="00320345">
      <w:pPr>
        <w:pStyle w:val="NormalWeb"/>
        <w:jc w:val="right"/>
        <w:rPr>
          <w:sz w:val="20"/>
          <w:szCs w:val="20"/>
        </w:rPr>
      </w:pPr>
      <w:r>
        <w:rPr>
          <w:sz w:val="20"/>
          <w:szCs w:val="20"/>
        </w:rPr>
        <w:br/>
        <w:t>© 2015</w:t>
      </w:r>
      <w:r w:rsidR="00320345" w:rsidRPr="00094F0C">
        <w:rPr>
          <w:sz w:val="20"/>
          <w:szCs w:val="20"/>
        </w:rPr>
        <w:t xml:space="preserve"> </w:t>
      </w:r>
      <w:hyperlink r:id="rId10" w:history="1">
        <w:r w:rsidR="00320345" w:rsidRPr="00846B97">
          <w:rPr>
            <w:rStyle w:val="Hyperlink"/>
            <w:sz w:val="20"/>
            <w:szCs w:val="20"/>
          </w:rPr>
          <w:t>http://www.chemicalminds.wikispaces.com</w:t>
        </w:r>
      </w:hyperlink>
    </w:p>
    <w:sectPr w:rsidR="00320345" w:rsidSect="00FF3DD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456B5"/>
    <w:multiLevelType w:val="multilevel"/>
    <w:tmpl w:val="49FE0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FELayout/>
    <w:compatSetting w:name="compatibilityMode" w:uri="http://schemas.microsoft.com/office/word" w:val="12"/>
  </w:compat>
  <w:rsids>
    <w:rsidRoot w:val="00A36784"/>
    <w:rsid w:val="0000000E"/>
    <w:rsid w:val="00000896"/>
    <w:rsid w:val="00001269"/>
    <w:rsid w:val="00001FFF"/>
    <w:rsid w:val="0000248E"/>
    <w:rsid w:val="00002E3B"/>
    <w:rsid w:val="00005056"/>
    <w:rsid w:val="00005200"/>
    <w:rsid w:val="000055E9"/>
    <w:rsid w:val="000057A2"/>
    <w:rsid w:val="00006F40"/>
    <w:rsid w:val="000073F5"/>
    <w:rsid w:val="00007DAF"/>
    <w:rsid w:val="000104EF"/>
    <w:rsid w:val="00011C0E"/>
    <w:rsid w:val="00013111"/>
    <w:rsid w:val="0001402A"/>
    <w:rsid w:val="00015200"/>
    <w:rsid w:val="000157A7"/>
    <w:rsid w:val="000164CF"/>
    <w:rsid w:val="00016514"/>
    <w:rsid w:val="0002190F"/>
    <w:rsid w:val="000220FA"/>
    <w:rsid w:val="0002236D"/>
    <w:rsid w:val="00022F32"/>
    <w:rsid w:val="000234F4"/>
    <w:rsid w:val="0002420C"/>
    <w:rsid w:val="00025940"/>
    <w:rsid w:val="00025B69"/>
    <w:rsid w:val="00026BD4"/>
    <w:rsid w:val="00027FD2"/>
    <w:rsid w:val="0003328A"/>
    <w:rsid w:val="00033EE9"/>
    <w:rsid w:val="00033FF2"/>
    <w:rsid w:val="00034BFB"/>
    <w:rsid w:val="0003653F"/>
    <w:rsid w:val="00040D44"/>
    <w:rsid w:val="00040D69"/>
    <w:rsid w:val="0004165B"/>
    <w:rsid w:val="00041E77"/>
    <w:rsid w:val="00043E33"/>
    <w:rsid w:val="00044F55"/>
    <w:rsid w:val="0004503D"/>
    <w:rsid w:val="000462DB"/>
    <w:rsid w:val="00046A5B"/>
    <w:rsid w:val="00047239"/>
    <w:rsid w:val="00047981"/>
    <w:rsid w:val="00051E3F"/>
    <w:rsid w:val="00052891"/>
    <w:rsid w:val="00053FEE"/>
    <w:rsid w:val="0005512D"/>
    <w:rsid w:val="00056026"/>
    <w:rsid w:val="000569C1"/>
    <w:rsid w:val="000571AE"/>
    <w:rsid w:val="00060493"/>
    <w:rsid w:val="00060997"/>
    <w:rsid w:val="00061AB1"/>
    <w:rsid w:val="00062685"/>
    <w:rsid w:val="00062CC0"/>
    <w:rsid w:val="0006325B"/>
    <w:rsid w:val="000671AE"/>
    <w:rsid w:val="000715D2"/>
    <w:rsid w:val="000725B2"/>
    <w:rsid w:val="00072CD4"/>
    <w:rsid w:val="0007396C"/>
    <w:rsid w:val="000740DA"/>
    <w:rsid w:val="000764AC"/>
    <w:rsid w:val="00076F9B"/>
    <w:rsid w:val="00077257"/>
    <w:rsid w:val="00077D06"/>
    <w:rsid w:val="00077EE5"/>
    <w:rsid w:val="000801E5"/>
    <w:rsid w:val="00081E53"/>
    <w:rsid w:val="00082D86"/>
    <w:rsid w:val="00083025"/>
    <w:rsid w:val="00083445"/>
    <w:rsid w:val="0008412E"/>
    <w:rsid w:val="00084B5F"/>
    <w:rsid w:val="00085314"/>
    <w:rsid w:val="00086B2E"/>
    <w:rsid w:val="00090A72"/>
    <w:rsid w:val="000911E1"/>
    <w:rsid w:val="000919EF"/>
    <w:rsid w:val="00092BCC"/>
    <w:rsid w:val="00093275"/>
    <w:rsid w:val="00094061"/>
    <w:rsid w:val="00094F79"/>
    <w:rsid w:val="00096A37"/>
    <w:rsid w:val="00097701"/>
    <w:rsid w:val="000A07A1"/>
    <w:rsid w:val="000A246D"/>
    <w:rsid w:val="000A29EF"/>
    <w:rsid w:val="000A44D0"/>
    <w:rsid w:val="000B067F"/>
    <w:rsid w:val="000B0DDE"/>
    <w:rsid w:val="000B0F1B"/>
    <w:rsid w:val="000B0F74"/>
    <w:rsid w:val="000B19CE"/>
    <w:rsid w:val="000B3423"/>
    <w:rsid w:val="000B3A6F"/>
    <w:rsid w:val="000B6201"/>
    <w:rsid w:val="000B6263"/>
    <w:rsid w:val="000B6A7D"/>
    <w:rsid w:val="000B6E76"/>
    <w:rsid w:val="000C0923"/>
    <w:rsid w:val="000C0E9D"/>
    <w:rsid w:val="000C1841"/>
    <w:rsid w:val="000C1B95"/>
    <w:rsid w:val="000C1E09"/>
    <w:rsid w:val="000C243C"/>
    <w:rsid w:val="000C41FB"/>
    <w:rsid w:val="000C4ABB"/>
    <w:rsid w:val="000C5EC5"/>
    <w:rsid w:val="000C7AB9"/>
    <w:rsid w:val="000C7BB7"/>
    <w:rsid w:val="000D0030"/>
    <w:rsid w:val="000D09CF"/>
    <w:rsid w:val="000D0A11"/>
    <w:rsid w:val="000D3115"/>
    <w:rsid w:val="000D3EFB"/>
    <w:rsid w:val="000D7A43"/>
    <w:rsid w:val="000D7DFB"/>
    <w:rsid w:val="000E028B"/>
    <w:rsid w:val="000E0A01"/>
    <w:rsid w:val="000E0A89"/>
    <w:rsid w:val="000E11DA"/>
    <w:rsid w:val="000E1898"/>
    <w:rsid w:val="000E2E24"/>
    <w:rsid w:val="000E3B3D"/>
    <w:rsid w:val="000E3F15"/>
    <w:rsid w:val="000E4BAE"/>
    <w:rsid w:val="000E7685"/>
    <w:rsid w:val="000E7DED"/>
    <w:rsid w:val="000F0631"/>
    <w:rsid w:val="000F0F54"/>
    <w:rsid w:val="000F407D"/>
    <w:rsid w:val="000F44EF"/>
    <w:rsid w:val="000F4916"/>
    <w:rsid w:val="000F5D02"/>
    <w:rsid w:val="000F5F20"/>
    <w:rsid w:val="000F63A4"/>
    <w:rsid w:val="000F6DAD"/>
    <w:rsid w:val="00100192"/>
    <w:rsid w:val="001015CA"/>
    <w:rsid w:val="001021D9"/>
    <w:rsid w:val="0010281A"/>
    <w:rsid w:val="00103A45"/>
    <w:rsid w:val="00105640"/>
    <w:rsid w:val="0010601B"/>
    <w:rsid w:val="001062C4"/>
    <w:rsid w:val="00110953"/>
    <w:rsid w:val="00111B03"/>
    <w:rsid w:val="00112F46"/>
    <w:rsid w:val="00114405"/>
    <w:rsid w:val="00114D59"/>
    <w:rsid w:val="00116734"/>
    <w:rsid w:val="00117679"/>
    <w:rsid w:val="0011779C"/>
    <w:rsid w:val="00121C77"/>
    <w:rsid w:val="001223F5"/>
    <w:rsid w:val="00122C93"/>
    <w:rsid w:val="00123A47"/>
    <w:rsid w:val="00123E47"/>
    <w:rsid w:val="001248C9"/>
    <w:rsid w:val="00126C61"/>
    <w:rsid w:val="00126CFB"/>
    <w:rsid w:val="001323AD"/>
    <w:rsid w:val="00132AD5"/>
    <w:rsid w:val="00132C90"/>
    <w:rsid w:val="00132FE7"/>
    <w:rsid w:val="00134507"/>
    <w:rsid w:val="00136837"/>
    <w:rsid w:val="00136EA0"/>
    <w:rsid w:val="00136EE1"/>
    <w:rsid w:val="00140647"/>
    <w:rsid w:val="00141150"/>
    <w:rsid w:val="00141B88"/>
    <w:rsid w:val="00145099"/>
    <w:rsid w:val="00146BCA"/>
    <w:rsid w:val="001512D7"/>
    <w:rsid w:val="00151B27"/>
    <w:rsid w:val="00151B40"/>
    <w:rsid w:val="00151C83"/>
    <w:rsid w:val="00151CD4"/>
    <w:rsid w:val="00151E19"/>
    <w:rsid w:val="00153DA9"/>
    <w:rsid w:val="00154FE8"/>
    <w:rsid w:val="00155A50"/>
    <w:rsid w:val="00156E55"/>
    <w:rsid w:val="001605E9"/>
    <w:rsid w:val="00160EF0"/>
    <w:rsid w:val="001613B5"/>
    <w:rsid w:val="00161423"/>
    <w:rsid w:val="00161D5F"/>
    <w:rsid w:val="00162726"/>
    <w:rsid w:val="00163602"/>
    <w:rsid w:val="00163C2C"/>
    <w:rsid w:val="0016496E"/>
    <w:rsid w:val="00164DF7"/>
    <w:rsid w:val="00165A16"/>
    <w:rsid w:val="001668B9"/>
    <w:rsid w:val="00167EFE"/>
    <w:rsid w:val="00167FCA"/>
    <w:rsid w:val="001702E1"/>
    <w:rsid w:val="001722CA"/>
    <w:rsid w:val="00172E34"/>
    <w:rsid w:val="00173612"/>
    <w:rsid w:val="001737B1"/>
    <w:rsid w:val="00174581"/>
    <w:rsid w:val="0017597C"/>
    <w:rsid w:val="00176593"/>
    <w:rsid w:val="001774F7"/>
    <w:rsid w:val="001778A4"/>
    <w:rsid w:val="00177A29"/>
    <w:rsid w:val="00180F20"/>
    <w:rsid w:val="001818B9"/>
    <w:rsid w:val="00181DA3"/>
    <w:rsid w:val="00183DD9"/>
    <w:rsid w:val="00184A8C"/>
    <w:rsid w:val="00185997"/>
    <w:rsid w:val="001860A6"/>
    <w:rsid w:val="00187CBC"/>
    <w:rsid w:val="00190653"/>
    <w:rsid w:val="00190DF7"/>
    <w:rsid w:val="001913EF"/>
    <w:rsid w:val="00192624"/>
    <w:rsid w:val="00194262"/>
    <w:rsid w:val="00194952"/>
    <w:rsid w:val="00194FBD"/>
    <w:rsid w:val="00195063"/>
    <w:rsid w:val="001953EF"/>
    <w:rsid w:val="001954D4"/>
    <w:rsid w:val="00195C36"/>
    <w:rsid w:val="00195F0F"/>
    <w:rsid w:val="00196AD0"/>
    <w:rsid w:val="001A1383"/>
    <w:rsid w:val="001A17F8"/>
    <w:rsid w:val="001A24F9"/>
    <w:rsid w:val="001A2CCD"/>
    <w:rsid w:val="001A2E00"/>
    <w:rsid w:val="001A32CB"/>
    <w:rsid w:val="001A4941"/>
    <w:rsid w:val="001A4A97"/>
    <w:rsid w:val="001A598B"/>
    <w:rsid w:val="001A5B60"/>
    <w:rsid w:val="001B1FF8"/>
    <w:rsid w:val="001B30AB"/>
    <w:rsid w:val="001B383B"/>
    <w:rsid w:val="001B42E0"/>
    <w:rsid w:val="001B440C"/>
    <w:rsid w:val="001B4FAE"/>
    <w:rsid w:val="001B660E"/>
    <w:rsid w:val="001B6F1A"/>
    <w:rsid w:val="001B74CC"/>
    <w:rsid w:val="001B7CA6"/>
    <w:rsid w:val="001C0ECE"/>
    <w:rsid w:val="001C2D56"/>
    <w:rsid w:val="001C5084"/>
    <w:rsid w:val="001C6A03"/>
    <w:rsid w:val="001C7518"/>
    <w:rsid w:val="001C777C"/>
    <w:rsid w:val="001C7E41"/>
    <w:rsid w:val="001D0E7B"/>
    <w:rsid w:val="001D10B9"/>
    <w:rsid w:val="001D20EA"/>
    <w:rsid w:val="001D28FE"/>
    <w:rsid w:val="001D2959"/>
    <w:rsid w:val="001D36C2"/>
    <w:rsid w:val="001D4170"/>
    <w:rsid w:val="001D4C2E"/>
    <w:rsid w:val="001D796D"/>
    <w:rsid w:val="001E00A8"/>
    <w:rsid w:val="001E0862"/>
    <w:rsid w:val="001E149F"/>
    <w:rsid w:val="001E2700"/>
    <w:rsid w:val="001E27E2"/>
    <w:rsid w:val="001E447E"/>
    <w:rsid w:val="001E4CDA"/>
    <w:rsid w:val="001E5925"/>
    <w:rsid w:val="001E7660"/>
    <w:rsid w:val="001F01D4"/>
    <w:rsid w:val="001F0581"/>
    <w:rsid w:val="001F44C4"/>
    <w:rsid w:val="001F4B2B"/>
    <w:rsid w:val="001F4E2A"/>
    <w:rsid w:val="001F5C71"/>
    <w:rsid w:val="001F6223"/>
    <w:rsid w:val="001F631E"/>
    <w:rsid w:val="001F63B5"/>
    <w:rsid w:val="001F6A8F"/>
    <w:rsid w:val="00200A03"/>
    <w:rsid w:val="002019E1"/>
    <w:rsid w:val="00201F74"/>
    <w:rsid w:val="0020238C"/>
    <w:rsid w:val="00202A9D"/>
    <w:rsid w:val="00203FD3"/>
    <w:rsid w:val="002048C8"/>
    <w:rsid w:val="00204ACE"/>
    <w:rsid w:val="00205A5A"/>
    <w:rsid w:val="00205B40"/>
    <w:rsid w:val="00205E89"/>
    <w:rsid w:val="002061FD"/>
    <w:rsid w:val="002066A0"/>
    <w:rsid w:val="002116D2"/>
    <w:rsid w:val="002125AC"/>
    <w:rsid w:val="002139D0"/>
    <w:rsid w:val="00214415"/>
    <w:rsid w:val="00214483"/>
    <w:rsid w:val="00215284"/>
    <w:rsid w:val="00215D8A"/>
    <w:rsid w:val="00216932"/>
    <w:rsid w:val="00217194"/>
    <w:rsid w:val="00222113"/>
    <w:rsid w:val="00222C07"/>
    <w:rsid w:val="00224DFE"/>
    <w:rsid w:val="00225523"/>
    <w:rsid w:val="002267FC"/>
    <w:rsid w:val="00227A8A"/>
    <w:rsid w:val="00227C56"/>
    <w:rsid w:val="00227D21"/>
    <w:rsid w:val="00227E6A"/>
    <w:rsid w:val="002317C1"/>
    <w:rsid w:val="00231E08"/>
    <w:rsid w:val="00233DD7"/>
    <w:rsid w:val="00234D09"/>
    <w:rsid w:val="00234D7C"/>
    <w:rsid w:val="00234F13"/>
    <w:rsid w:val="002351C4"/>
    <w:rsid w:val="00235893"/>
    <w:rsid w:val="002358F1"/>
    <w:rsid w:val="00237DEF"/>
    <w:rsid w:val="00240050"/>
    <w:rsid w:val="0024028B"/>
    <w:rsid w:val="00240E69"/>
    <w:rsid w:val="00241029"/>
    <w:rsid w:val="00241A93"/>
    <w:rsid w:val="002421C1"/>
    <w:rsid w:val="00243AD0"/>
    <w:rsid w:val="00243C7F"/>
    <w:rsid w:val="002440C2"/>
    <w:rsid w:val="0024451D"/>
    <w:rsid w:val="0024497C"/>
    <w:rsid w:val="00244F8A"/>
    <w:rsid w:val="002451EB"/>
    <w:rsid w:val="00245406"/>
    <w:rsid w:val="00245786"/>
    <w:rsid w:val="00245C56"/>
    <w:rsid w:val="002460F9"/>
    <w:rsid w:val="002474C1"/>
    <w:rsid w:val="00247C38"/>
    <w:rsid w:val="00247D52"/>
    <w:rsid w:val="00252128"/>
    <w:rsid w:val="002539D8"/>
    <w:rsid w:val="00253C8B"/>
    <w:rsid w:val="00254515"/>
    <w:rsid w:val="002546D1"/>
    <w:rsid w:val="00254CF6"/>
    <w:rsid w:val="002559E8"/>
    <w:rsid w:val="00255B68"/>
    <w:rsid w:val="00255E9E"/>
    <w:rsid w:val="0025682C"/>
    <w:rsid w:val="00262B70"/>
    <w:rsid w:val="00262FB7"/>
    <w:rsid w:val="0026360D"/>
    <w:rsid w:val="00265AF4"/>
    <w:rsid w:val="00265DD7"/>
    <w:rsid w:val="0026713B"/>
    <w:rsid w:val="002707CE"/>
    <w:rsid w:val="00273227"/>
    <w:rsid w:val="00274B16"/>
    <w:rsid w:val="00275219"/>
    <w:rsid w:val="002769B3"/>
    <w:rsid w:val="00276E65"/>
    <w:rsid w:val="00276F50"/>
    <w:rsid w:val="00276FF7"/>
    <w:rsid w:val="00277FB8"/>
    <w:rsid w:val="0028127A"/>
    <w:rsid w:val="00281FE1"/>
    <w:rsid w:val="002832FA"/>
    <w:rsid w:val="002834ED"/>
    <w:rsid w:val="00284E4A"/>
    <w:rsid w:val="002851A2"/>
    <w:rsid w:val="00285B6A"/>
    <w:rsid w:val="00286A5A"/>
    <w:rsid w:val="0029096B"/>
    <w:rsid w:val="0029158E"/>
    <w:rsid w:val="00293119"/>
    <w:rsid w:val="00293782"/>
    <w:rsid w:val="00293C57"/>
    <w:rsid w:val="00295068"/>
    <w:rsid w:val="00295DC4"/>
    <w:rsid w:val="002A086D"/>
    <w:rsid w:val="002A1003"/>
    <w:rsid w:val="002A5181"/>
    <w:rsid w:val="002A6FB9"/>
    <w:rsid w:val="002B015A"/>
    <w:rsid w:val="002B31A1"/>
    <w:rsid w:val="002B3401"/>
    <w:rsid w:val="002B3FFC"/>
    <w:rsid w:val="002B52B3"/>
    <w:rsid w:val="002B6251"/>
    <w:rsid w:val="002B6C4A"/>
    <w:rsid w:val="002C0EC1"/>
    <w:rsid w:val="002C0F82"/>
    <w:rsid w:val="002C2622"/>
    <w:rsid w:val="002C2F85"/>
    <w:rsid w:val="002C4A5F"/>
    <w:rsid w:val="002C5C97"/>
    <w:rsid w:val="002C692C"/>
    <w:rsid w:val="002C6A22"/>
    <w:rsid w:val="002D00B1"/>
    <w:rsid w:val="002D0CE2"/>
    <w:rsid w:val="002D0FCD"/>
    <w:rsid w:val="002D14B8"/>
    <w:rsid w:val="002D33F7"/>
    <w:rsid w:val="002D3515"/>
    <w:rsid w:val="002D372C"/>
    <w:rsid w:val="002D4238"/>
    <w:rsid w:val="002D577A"/>
    <w:rsid w:val="002D5884"/>
    <w:rsid w:val="002D768B"/>
    <w:rsid w:val="002E1011"/>
    <w:rsid w:val="002E1A09"/>
    <w:rsid w:val="002E1EAD"/>
    <w:rsid w:val="002E2139"/>
    <w:rsid w:val="002E2713"/>
    <w:rsid w:val="002E274C"/>
    <w:rsid w:val="002E472A"/>
    <w:rsid w:val="002E499F"/>
    <w:rsid w:val="002E5A3B"/>
    <w:rsid w:val="002E737F"/>
    <w:rsid w:val="002E7422"/>
    <w:rsid w:val="002F15EB"/>
    <w:rsid w:val="002F2A7A"/>
    <w:rsid w:val="002F496A"/>
    <w:rsid w:val="002F59A5"/>
    <w:rsid w:val="002F71D1"/>
    <w:rsid w:val="002F724F"/>
    <w:rsid w:val="002F731B"/>
    <w:rsid w:val="002F7321"/>
    <w:rsid w:val="002F745D"/>
    <w:rsid w:val="002F7D62"/>
    <w:rsid w:val="002F7F6D"/>
    <w:rsid w:val="00300A5F"/>
    <w:rsid w:val="00302088"/>
    <w:rsid w:val="003070BA"/>
    <w:rsid w:val="00307F01"/>
    <w:rsid w:val="00310131"/>
    <w:rsid w:val="00311136"/>
    <w:rsid w:val="00312D02"/>
    <w:rsid w:val="003138EE"/>
    <w:rsid w:val="0031479C"/>
    <w:rsid w:val="00314B4D"/>
    <w:rsid w:val="00314BA5"/>
    <w:rsid w:val="00315144"/>
    <w:rsid w:val="00316ED4"/>
    <w:rsid w:val="00320345"/>
    <w:rsid w:val="00320D45"/>
    <w:rsid w:val="003218AD"/>
    <w:rsid w:val="00321CB5"/>
    <w:rsid w:val="00321CEC"/>
    <w:rsid w:val="00323081"/>
    <w:rsid w:val="003233FA"/>
    <w:rsid w:val="003235EA"/>
    <w:rsid w:val="0032470C"/>
    <w:rsid w:val="00324997"/>
    <w:rsid w:val="003251DD"/>
    <w:rsid w:val="00325936"/>
    <w:rsid w:val="00326A23"/>
    <w:rsid w:val="00326E5B"/>
    <w:rsid w:val="0033026D"/>
    <w:rsid w:val="00330F78"/>
    <w:rsid w:val="00331DC8"/>
    <w:rsid w:val="00332DFF"/>
    <w:rsid w:val="003336E8"/>
    <w:rsid w:val="003346FB"/>
    <w:rsid w:val="003349DB"/>
    <w:rsid w:val="00340CDF"/>
    <w:rsid w:val="0034148E"/>
    <w:rsid w:val="003420FE"/>
    <w:rsid w:val="00342A8F"/>
    <w:rsid w:val="003438CD"/>
    <w:rsid w:val="00343B1C"/>
    <w:rsid w:val="003456DB"/>
    <w:rsid w:val="00351A53"/>
    <w:rsid w:val="00353747"/>
    <w:rsid w:val="00353E24"/>
    <w:rsid w:val="00354F84"/>
    <w:rsid w:val="003558C6"/>
    <w:rsid w:val="00355E1F"/>
    <w:rsid w:val="0035607F"/>
    <w:rsid w:val="003560F8"/>
    <w:rsid w:val="003561D7"/>
    <w:rsid w:val="003565C2"/>
    <w:rsid w:val="00356A08"/>
    <w:rsid w:val="00356C37"/>
    <w:rsid w:val="00357285"/>
    <w:rsid w:val="00357668"/>
    <w:rsid w:val="003607A8"/>
    <w:rsid w:val="00360E56"/>
    <w:rsid w:val="00361242"/>
    <w:rsid w:val="00363001"/>
    <w:rsid w:val="00367639"/>
    <w:rsid w:val="0037338A"/>
    <w:rsid w:val="00377F5A"/>
    <w:rsid w:val="00385D82"/>
    <w:rsid w:val="003864BD"/>
    <w:rsid w:val="00386605"/>
    <w:rsid w:val="0038731C"/>
    <w:rsid w:val="00387477"/>
    <w:rsid w:val="00387929"/>
    <w:rsid w:val="00387EA5"/>
    <w:rsid w:val="00390F3E"/>
    <w:rsid w:val="003917E0"/>
    <w:rsid w:val="0039231D"/>
    <w:rsid w:val="003924F1"/>
    <w:rsid w:val="00393178"/>
    <w:rsid w:val="0039408C"/>
    <w:rsid w:val="00394528"/>
    <w:rsid w:val="003968A0"/>
    <w:rsid w:val="00397D36"/>
    <w:rsid w:val="003A0AB4"/>
    <w:rsid w:val="003A10EF"/>
    <w:rsid w:val="003A3009"/>
    <w:rsid w:val="003A37C8"/>
    <w:rsid w:val="003A3F6C"/>
    <w:rsid w:val="003A5A04"/>
    <w:rsid w:val="003A6456"/>
    <w:rsid w:val="003A6FF0"/>
    <w:rsid w:val="003A7244"/>
    <w:rsid w:val="003B2F24"/>
    <w:rsid w:val="003B5241"/>
    <w:rsid w:val="003B7052"/>
    <w:rsid w:val="003B7FF8"/>
    <w:rsid w:val="003C092D"/>
    <w:rsid w:val="003C0EF6"/>
    <w:rsid w:val="003C0FB6"/>
    <w:rsid w:val="003C11CF"/>
    <w:rsid w:val="003C50BD"/>
    <w:rsid w:val="003C7FF9"/>
    <w:rsid w:val="003D0A4C"/>
    <w:rsid w:val="003D1D8B"/>
    <w:rsid w:val="003D1F40"/>
    <w:rsid w:val="003D5BDB"/>
    <w:rsid w:val="003D5E52"/>
    <w:rsid w:val="003D73A4"/>
    <w:rsid w:val="003D7664"/>
    <w:rsid w:val="003D7FB2"/>
    <w:rsid w:val="003E0633"/>
    <w:rsid w:val="003E0F3A"/>
    <w:rsid w:val="003E1A46"/>
    <w:rsid w:val="003E1B5D"/>
    <w:rsid w:val="003E1D84"/>
    <w:rsid w:val="003E2450"/>
    <w:rsid w:val="003E248C"/>
    <w:rsid w:val="003E392E"/>
    <w:rsid w:val="003E5AD2"/>
    <w:rsid w:val="003E6D8F"/>
    <w:rsid w:val="003F0145"/>
    <w:rsid w:val="003F17D5"/>
    <w:rsid w:val="003F284D"/>
    <w:rsid w:val="003F35A2"/>
    <w:rsid w:val="003F3D95"/>
    <w:rsid w:val="003F466F"/>
    <w:rsid w:val="003F4912"/>
    <w:rsid w:val="003F51AB"/>
    <w:rsid w:val="003F552F"/>
    <w:rsid w:val="003F6904"/>
    <w:rsid w:val="003F6BE5"/>
    <w:rsid w:val="003F78FA"/>
    <w:rsid w:val="00400CCF"/>
    <w:rsid w:val="00402818"/>
    <w:rsid w:val="0040482D"/>
    <w:rsid w:val="00405C4D"/>
    <w:rsid w:val="00411A17"/>
    <w:rsid w:val="00413015"/>
    <w:rsid w:val="00413623"/>
    <w:rsid w:val="004138A9"/>
    <w:rsid w:val="0041403E"/>
    <w:rsid w:val="004140D1"/>
    <w:rsid w:val="00414870"/>
    <w:rsid w:val="004148FC"/>
    <w:rsid w:val="00414B90"/>
    <w:rsid w:val="00414C0F"/>
    <w:rsid w:val="004163CC"/>
    <w:rsid w:val="004163DB"/>
    <w:rsid w:val="00416EF5"/>
    <w:rsid w:val="004211D8"/>
    <w:rsid w:val="00421A39"/>
    <w:rsid w:val="004229CD"/>
    <w:rsid w:val="00422A56"/>
    <w:rsid w:val="00422BF9"/>
    <w:rsid w:val="00424B5D"/>
    <w:rsid w:val="00425ECB"/>
    <w:rsid w:val="00427D24"/>
    <w:rsid w:val="004303AC"/>
    <w:rsid w:val="00430619"/>
    <w:rsid w:val="00430E26"/>
    <w:rsid w:val="00431C71"/>
    <w:rsid w:val="00432010"/>
    <w:rsid w:val="004332F7"/>
    <w:rsid w:val="00433F67"/>
    <w:rsid w:val="00434FDB"/>
    <w:rsid w:val="004355F4"/>
    <w:rsid w:val="00435845"/>
    <w:rsid w:val="00435B53"/>
    <w:rsid w:val="004361A4"/>
    <w:rsid w:val="0043644F"/>
    <w:rsid w:val="00436617"/>
    <w:rsid w:val="00436ABC"/>
    <w:rsid w:val="00436C0B"/>
    <w:rsid w:val="00440888"/>
    <w:rsid w:val="00440CBD"/>
    <w:rsid w:val="004418E4"/>
    <w:rsid w:val="004421C5"/>
    <w:rsid w:val="00442479"/>
    <w:rsid w:val="00442662"/>
    <w:rsid w:val="00443757"/>
    <w:rsid w:val="00444212"/>
    <w:rsid w:val="004450C4"/>
    <w:rsid w:val="00445450"/>
    <w:rsid w:val="00447A81"/>
    <w:rsid w:val="00447AEF"/>
    <w:rsid w:val="004504E6"/>
    <w:rsid w:val="004518F8"/>
    <w:rsid w:val="0045241D"/>
    <w:rsid w:val="00452D8A"/>
    <w:rsid w:val="00455771"/>
    <w:rsid w:val="0045609B"/>
    <w:rsid w:val="00460C10"/>
    <w:rsid w:val="00462F8F"/>
    <w:rsid w:val="0046304F"/>
    <w:rsid w:val="0046326A"/>
    <w:rsid w:val="00464E8F"/>
    <w:rsid w:val="00465E2D"/>
    <w:rsid w:val="004717EC"/>
    <w:rsid w:val="00473B0F"/>
    <w:rsid w:val="00473F6C"/>
    <w:rsid w:val="00474204"/>
    <w:rsid w:val="0047464E"/>
    <w:rsid w:val="00474AC3"/>
    <w:rsid w:val="00475E82"/>
    <w:rsid w:val="00476CA0"/>
    <w:rsid w:val="0047720B"/>
    <w:rsid w:val="004806B0"/>
    <w:rsid w:val="0048093D"/>
    <w:rsid w:val="00480C7B"/>
    <w:rsid w:val="00481BED"/>
    <w:rsid w:val="00484AE8"/>
    <w:rsid w:val="004868E3"/>
    <w:rsid w:val="00486955"/>
    <w:rsid w:val="00487466"/>
    <w:rsid w:val="00487F6E"/>
    <w:rsid w:val="004930BA"/>
    <w:rsid w:val="0049432A"/>
    <w:rsid w:val="0049532E"/>
    <w:rsid w:val="00497391"/>
    <w:rsid w:val="004A1217"/>
    <w:rsid w:val="004A1750"/>
    <w:rsid w:val="004A2299"/>
    <w:rsid w:val="004A26CA"/>
    <w:rsid w:val="004A4BF8"/>
    <w:rsid w:val="004A60D0"/>
    <w:rsid w:val="004A6AFD"/>
    <w:rsid w:val="004A701C"/>
    <w:rsid w:val="004A7212"/>
    <w:rsid w:val="004A7D82"/>
    <w:rsid w:val="004B07BE"/>
    <w:rsid w:val="004B1A89"/>
    <w:rsid w:val="004B50EC"/>
    <w:rsid w:val="004B5861"/>
    <w:rsid w:val="004B626A"/>
    <w:rsid w:val="004C0442"/>
    <w:rsid w:val="004C15EE"/>
    <w:rsid w:val="004C1C44"/>
    <w:rsid w:val="004C329E"/>
    <w:rsid w:val="004C5434"/>
    <w:rsid w:val="004C6C40"/>
    <w:rsid w:val="004D06F8"/>
    <w:rsid w:val="004D0DB5"/>
    <w:rsid w:val="004D18F7"/>
    <w:rsid w:val="004D1A02"/>
    <w:rsid w:val="004D3B8B"/>
    <w:rsid w:val="004D4502"/>
    <w:rsid w:val="004D48AE"/>
    <w:rsid w:val="004D579C"/>
    <w:rsid w:val="004D5C8C"/>
    <w:rsid w:val="004D6187"/>
    <w:rsid w:val="004D634B"/>
    <w:rsid w:val="004D6657"/>
    <w:rsid w:val="004D6756"/>
    <w:rsid w:val="004E13CF"/>
    <w:rsid w:val="004E2563"/>
    <w:rsid w:val="004E3F21"/>
    <w:rsid w:val="004E4BC4"/>
    <w:rsid w:val="004E4C8D"/>
    <w:rsid w:val="004E4E48"/>
    <w:rsid w:val="004E5896"/>
    <w:rsid w:val="004E7A91"/>
    <w:rsid w:val="004F25C5"/>
    <w:rsid w:val="004F274A"/>
    <w:rsid w:val="004F2F60"/>
    <w:rsid w:val="004F3289"/>
    <w:rsid w:val="004F62CB"/>
    <w:rsid w:val="004F63E4"/>
    <w:rsid w:val="004F78AC"/>
    <w:rsid w:val="005004CD"/>
    <w:rsid w:val="0050083A"/>
    <w:rsid w:val="005016F2"/>
    <w:rsid w:val="00501E7D"/>
    <w:rsid w:val="005027B3"/>
    <w:rsid w:val="00502E73"/>
    <w:rsid w:val="00502F1F"/>
    <w:rsid w:val="0050477D"/>
    <w:rsid w:val="0050606E"/>
    <w:rsid w:val="005064B8"/>
    <w:rsid w:val="00506E18"/>
    <w:rsid w:val="00507065"/>
    <w:rsid w:val="005071AB"/>
    <w:rsid w:val="00507756"/>
    <w:rsid w:val="00507BD5"/>
    <w:rsid w:val="00510D45"/>
    <w:rsid w:val="00510E49"/>
    <w:rsid w:val="0051123B"/>
    <w:rsid w:val="005129F5"/>
    <w:rsid w:val="00512EBF"/>
    <w:rsid w:val="005136E7"/>
    <w:rsid w:val="005142F9"/>
    <w:rsid w:val="00514375"/>
    <w:rsid w:val="00514DFE"/>
    <w:rsid w:val="005157B6"/>
    <w:rsid w:val="0051616E"/>
    <w:rsid w:val="0051698A"/>
    <w:rsid w:val="00520CC7"/>
    <w:rsid w:val="005216BB"/>
    <w:rsid w:val="005228CB"/>
    <w:rsid w:val="005231D2"/>
    <w:rsid w:val="00527ABD"/>
    <w:rsid w:val="00530074"/>
    <w:rsid w:val="00530B00"/>
    <w:rsid w:val="00531539"/>
    <w:rsid w:val="00532483"/>
    <w:rsid w:val="005365B1"/>
    <w:rsid w:val="005366A0"/>
    <w:rsid w:val="005372BE"/>
    <w:rsid w:val="00540F05"/>
    <w:rsid w:val="00541625"/>
    <w:rsid w:val="00542417"/>
    <w:rsid w:val="00544083"/>
    <w:rsid w:val="00547913"/>
    <w:rsid w:val="00547BC1"/>
    <w:rsid w:val="005509C7"/>
    <w:rsid w:val="00550DF7"/>
    <w:rsid w:val="0055174F"/>
    <w:rsid w:val="005520C4"/>
    <w:rsid w:val="005524B3"/>
    <w:rsid w:val="00552A27"/>
    <w:rsid w:val="0055426D"/>
    <w:rsid w:val="0055447F"/>
    <w:rsid w:val="00556C51"/>
    <w:rsid w:val="00557E62"/>
    <w:rsid w:val="005605E1"/>
    <w:rsid w:val="005614EA"/>
    <w:rsid w:val="005618DE"/>
    <w:rsid w:val="00562E80"/>
    <w:rsid w:val="00564075"/>
    <w:rsid w:val="005644A4"/>
    <w:rsid w:val="0056577E"/>
    <w:rsid w:val="005664FE"/>
    <w:rsid w:val="00566656"/>
    <w:rsid w:val="00567613"/>
    <w:rsid w:val="00575675"/>
    <w:rsid w:val="005772E9"/>
    <w:rsid w:val="005800F9"/>
    <w:rsid w:val="0058071D"/>
    <w:rsid w:val="005811BE"/>
    <w:rsid w:val="00581CE3"/>
    <w:rsid w:val="00582929"/>
    <w:rsid w:val="005838CD"/>
    <w:rsid w:val="005846FD"/>
    <w:rsid w:val="00585108"/>
    <w:rsid w:val="0058565C"/>
    <w:rsid w:val="00586100"/>
    <w:rsid w:val="00586611"/>
    <w:rsid w:val="00586642"/>
    <w:rsid w:val="0059237D"/>
    <w:rsid w:val="0059343C"/>
    <w:rsid w:val="00594B77"/>
    <w:rsid w:val="00594C79"/>
    <w:rsid w:val="00595D77"/>
    <w:rsid w:val="005964F7"/>
    <w:rsid w:val="00597140"/>
    <w:rsid w:val="005A3FAC"/>
    <w:rsid w:val="005A4011"/>
    <w:rsid w:val="005A405D"/>
    <w:rsid w:val="005A4AE7"/>
    <w:rsid w:val="005A536C"/>
    <w:rsid w:val="005A6972"/>
    <w:rsid w:val="005A6A1A"/>
    <w:rsid w:val="005B1405"/>
    <w:rsid w:val="005B2230"/>
    <w:rsid w:val="005B2D89"/>
    <w:rsid w:val="005B3285"/>
    <w:rsid w:val="005B354D"/>
    <w:rsid w:val="005B39D4"/>
    <w:rsid w:val="005B3DBD"/>
    <w:rsid w:val="005B3EC9"/>
    <w:rsid w:val="005B4941"/>
    <w:rsid w:val="005B55A1"/>
    <w:rsid w:val="005B57E6"/>
    <w:rsid w:val="005B5970"/>
    <w:rsid w:val="005B67E0"/>
    <w:rsid w:val="005B723C"/>
    <w:rsid w:val="005B76EB"/>
    <w:rsid w:val="005B7BC5"/>
    <w:rsid w:val="005C090F"/>
    <w:rsid w:val="005C0C34"/>
    <w:rsid w:val="005C1385"/>
    <w:rsid w:val="005C1FC7"/>
    <w:rsid w:val="005C2895"/>
    <w:rsid w:val="005C3D8D"/>
    <w:rsid w:val="005C405A"/>
    <w:rsid w:val="005C46D9"/>
    <w:rsid w:val="005C46EA"/>
    <w:rsid w:val="005C4F5C"/>
    <w:rsid w:val="005C5162"/>
    <w:rsid w:val="005C5299"/>
    <w:rsid w:val="005C623E"/>
    <w:rsid w:val="005C7935"/>
    <w:rsid w:val="005D1243"/>
    <w:rsid w:val="005D36C3"/>
    <w:rsid w:val="005D37E8"/>
    <w:rsid w:val="005D5FC0"/>
    <w:rsid w:val="005D6368"/>
    <w:rsid w:val="005D768C"/>
    <w:rsid w:val="005E0C19"/>
    <w:rsid w:val="005E217F"/>
    <w:rsid w:val="005E3025"/>
    <w:rsid w:val="005E3992"/>
    <w:rsid w:val="005E3A3B"/>
    <w:rsid w:val="005E3C56"/>
    <w:rsid w:val="005E45C9"/>
    <w:rsid w:val="005E5FC9"/>
    <w:rsid w:val="005E77D2"/>
    <w:rsid w:val="005F160B"/>
    <w:rsid w:val="005F26B3"/>
    <w:rsid w:val="005F2BAC"/>
    <w:rsid w:val="005F547F"/>
    <w:rsid w:val="005F588B"/>
    <w:rsid w:val="005F5D7A"/>
    <w:rsid w:val="005F7468"/>
    <w:rsid w:val="005F7CBA"/>
    <w:rsid w:val="00601409"/>
    <w:rsid w:val="0060197A"/>
    <w:rsid w:val="00603C0E"/>
    <w:rsid w:val="00604028"/>
    <w:rsid w:val="00606430"/>
    <w:rsid w:val="0061003A"/>
    <w:rsid w:val="006116B1"/>
    <w:rsid w:val="00612B7C"/>
    <w:rsid w:val="00612BBE"/>
    <w:rsid w:val="00613BF8"/>
    <w:rsid w:val="00614A68"/>
    <w:rsid w:val="00614EEC"/>
    <w:rsid w:val="00615909"/>
    <w:rsid w:val="0061592B"/>
    <w:rsid w:val="00616152"/>
    <w:rsid w:val="00616DED"/>
    <w:rsid w:val="00620F54"/>
    <w:rsid w:val="00621486"/>
    <w:rsid w:val="00621821"/>
    <w:rsid w:val="006221B1"/>
    <w:rsid w:val="0062276A"/>
    <w:rsid w:val="00625811"/>
    <w:rsid w:val="00625876"/>
    <w:rsid w:val="00625B69"/>
    <w:rsid w:val="00630537"/>
    <w:rsid w:val="00632F02"/>
    <w:rsid w:val="00634BFD"/>
    <w:rsid w:val="00634F45"/>
    <w:rsid w:val="00636736"/>
    <w:rsid w:val="006368E3"/>
    <w:rsid w:val="00637261"/>
    <w:rsid w:val="006405AD"/>
    <w:rsid w:val="00642823"/>
    <w:rsid w:val="00642EF0"/>
    <w:rsid w:val="0064319E"/>
    <w:rsid w:val="00644F3F"/>
    <w:rsid w:val="00646F18"/>
    <w:rsid w:val="00647EAD"/>
    <w:rsid w:val="0065029C"/>
    <w:rsid w:val="006504C4"/>
    <w:rsid w:val="00650537"/>
    <w:rsid w:val="00653285"/>
    <w:rsid w:val="00653F8F"/>
    <w:rsid w:val="00655D50"/>
    <w:rsid w:val="006564C6"/>
    <w:rsid w:val="00656810"/>
    <w:rsid w:val="0066034B"/>
    <w:rsid w:val="00662EA9"/>
    <w:rsid w:val="00664614"/>
    <w:rsid w:val="0066518B"/>
    <w:rsid w:val="0066521D"/>
    <w:rsid w:val="00666209"/>
    <w:rsid w:val="00666A45"/>
    <w:rsid w:val="00673C74"/>
    <w:rsid w:val="00674148"/>
    <w:rsid w:val="0067482E"/>
    <w:rsid w:val="00675678"/>
    <w:rsid w:val="0067595B"/>
    <w:rsid w:val="00676031"/>
    <w:rsid w:val="00676088"/>
    <w:rsid w:val="00676DA2"/>
    <w:rsid w:val="006774E0"/>
    <w:rsid w:val="00677600"/>
    <w:rsid w:val="00682BEA"/>
    <w:rsid w:val="00683100"/>
    <w:rsid w:val="00683206"/>
    <w:rsid w:val="006859A3"/>
    <w:rsid w:val="00685C50"/>
    <w:rsid w:val="006863D6"/>
    <w:rsid w:val="00686B21"/>
    <w:rsid w:val="00686EF4"/>
    <w:rsid w:val="006904C1"/>
    <w:rsid w:val="00691461"/>
    <w:rsid w:val="00692078"/>
    <w:rsid w:val="006920EF"/>
    <w:rsid w:val="00692E15"/>
    <w:rsid w:val="00693454"/>
    <w:rsid w:val="006948D5"/>
    <w:rsid w:val="00696ACB"/>
    <w:rsid w:val="00696B72"/>
    <w:rsid w:val="00697606"/>
    <w:rsid w:val="006A14EC"/>
    <w:rsid w:val="006A3E49"/>
    <w:rsid w:val="006A4593"/>
    <w:rsid w:val="006A4A01"/>
    <w:rsid w:val="006A53D0"/>
    <w:rsid w:val="006A5D3F"/>
    <w:rsid w:val="006A78C6"/>
    <w:rsid w:val="006A7AB2"/>
    <w:rsid w:val="006B048A"/>
    <w:rsid w:val="006B17A8"/>
    <w:rsid w:val="006B1C08"/>
    <w:rsid w:val="006B1E30"/>
    <w:rsid w:val="006B2124"/>
    <w:rsid w:val="006B4CC5"/>
    <w:rsid w:val="006B58E7"/>
    <w:rsid w:val="006C1370"/>
    <w:rsid w:val="006C190D"/>
    <w:rsid w:val="006C1BA0"/>
    <w:rsid w:val="006C1F32"/>
    <w:rsid w:val="006C3BC5"/>
    <w:rsid w:val="006C555F"/>
    <w:rsid w:val="006C5C68"/>
    <w:rsid w:val="006C66FF"/>
    <w:rsid w:val="006C7123"/>
    <w:rsid w:val="006C7EBA"/>
    <w:rsid w:val="006D0BB7"/>
    <w:rsid w:val="006D5339"/>
    <w:rsid w:val="006E029B"/>
    <w:rsid w:val="006E042B"/>
    <w:rsid w:val="006E1665"/>
    <w:rsid w:val="006E2762"/>
    <w:rsid w:val="006E28B9"/>
    <w:rsid w:val="006E4839"/>
    <w:rsid w:val="006E54D9"/>
    <w:rsid w:val="006E600C"/>
    <w:rsid w:val="006E60A3"/>
    <w:rsid w:val="006E6C4C"/>
    <w:rsid w:val="006E6F48"/>
    <w:rsid w:val="006E789C"/>
    <w:rsid w:val="006F129D"/>
    <w:rsid w:val="006F1432"/>
    <w:rsid w:val="006F1800"/>
    <w:rsid w:val="006F2BB7"/>
    <w:rsid w:val="006F3D83"/>
    <w:rsid w:val="006F4104"/>
    <w:rsid w:val="006F5456"/>
    <w:rsid w:val="006F63DB"/>
    <w:rsid w:val="006F6D35"/>
    <w:rsid w:val="0070029F"/>
    <w:rsid w:val="0070056C"/>
    <w:rsid w:val="007037F4"/>
    <w:rsid w:val="00710FEB"/>
    <w:rsid w:val="00711D0A"/>
    <w:rsid w:val="00712A1B"/>
    <w:rsid w:val="0071406B"/>
    <w:rsid w:val="00714127"/>
    <w:rsid w:val="00716564"/>
    <w:rsid w:val="00717587"/>
    <w:rsid w:val="00717949"/>
    <w:rsid w:val="00717EA6"/>
    <w:rsid w:val="00722024"/>
    <w:rsid w:val="00723EF6"/>
    <w:rsid w:val="00724314"/>
    <w:rsid w:val="00724A9F"/>
    <w:rsid w:val="007258E2"/>
    <w:rsid w:val="0072651D"/>
    <w:rsid w:val="007270D8"/>
    <w:rsid w:val="007275A2"/>
    <w:rsid w:val="00727A89"/>
    <w:rsid w:val="0073120A"/>
    <w:rsid w:val="0073202C"/>
    <w:rsid w:val="00732650"/>
    <w:rsid w:val="007326D6"/>
    <w:rsid w:val="00732E4B"/>
    <w:rsid w:val="00732F63"/>
    <w:rsid w:val="00734465"/>
    <w:rsid w:val="0073541F"/>
    <w:rsid w:val="00735B1E"/>
    <w:rsid w:val="00736565"/>
    <w:rsid w:val="007374D7"/>
    <w:rsid w:val="00737ECE"/>
    <w:rsid w:val="0074081D"/>
    <w:rsid w:val="00740F3E"/>
    <w:rsid w:val="007427A6"/>
    <w:rsid w:val="00742C94"/>
    <w:rsid w:val="0074305B"/>
    <w:rsid w:val="00743071"/>
    <w:rsid w:val="007430E9"/>
    <w:rsid w:val="007444D2"/>
    <w:rsid w:val="007455DA"/>
    <w:rsid w:val="00745CFF"/>
    <w:rsid w:val="007465D8"/>
    <w:rsid w:val="00747368"/>
    <w:rsid w:val="00747379"/>
    <w:rsid w:val="0074742A"/>
    <w:rsid w:val="00754256"/>
    <w:rsid w:val="007542E4"/>
    <w:rsid w:val="007555CD"/>
    <w:rsid w:val="007562E7"/>
    <w:rsid w:val="007579BE"/>
    <w:rsid w:val="00757F14"/>
    <w:rsid w:val="0076315D"/>
    <w:rsid w:val="0076360B"/>
    <w:rsid w:val="00763BCA"/>
    <w:rsid w:val="00764080"/>
    <w:rsid w:val="00765B5C"/>
    <w:rsid w:val="00767ADC"/>
    <w:rsid w:val="0077039E"/>
    <w:rsid w:val="007705CD"/>
    <w:rsid w:val="007708CE"/>
    <w:rsid w:val="00770B37"/>
    <w:rsid w:val="0077496C"/>
    <w:rsid w:val="00775129"/>
    <w:rsid w:val="0077561F"/>
    <w:rsid w:val="0077679C"/>
    <w:rsid w:val="007771AE"/>
    <w:rsid w:val="007811E4"/>
    <w:rsid w:val="007816DE"/>
    <w:rsid w:val="00782468"/>
    <w:rsid w:val="00783AA3"/>
    <w:rsid w:val="0078488B"/>
    <w:rsid w:val="00785CF1"/>
    <w:rsid w:val="007861B9"/>
    <w:rsid w:val="00786825"/>
    <w:rsid w:val="00790744"/>
    <w:rsid w:val="007916AB"/>
    <w:rsid w:val="00792BD5"/>
    <w:rsid w:val="00792C72"/>
    <w:rsid w:val="00793118"/>
    <w:rsid w:val="007931CE"/>
    <w:rsid w:val="00793818"/>
    <w:rsid w:val="00793DF4"/>
    <w:rsid w:val="0079423B"/>
    <w:rsid w:val="00794748"/>
    <w:rsid w:val="00794CB5"/>
    <w:rsid w:val="00795111"/>
    <w:rsid w:val="00796562"/>
    <w:rsid w:val="007A1F3A"/>
    <w:rsid w:val="007A49D4"/>
    <w:rsid w:val="007A5B8C"/>
    <w:rsid w:val="007A67A8"/>
    <w:rsid w:val="007A734A"/>
    <w:rsid w:val="007A73C5"/>
    <w:rsid w:val="007A7535"/>
    <w:rsid w:val="007B00EF"/>
    <w:rsid w:val="007B0617"/>
    <w:rsid w:val="007B1546"/>
    <w:rsid w:val="007B1933"/>
    <w:rsid w:val="007B1CFF"/>
    <w:rsid w:val="007B30DD"/>
    <w:rsid w:val="007B334C"/>
    <w:rsid w:val="007B3F6B"/>
    <w:rsid w:val="007B4477"/>
    <w:rsid w:val="007B5345"/>
    <w:rsid w:val="007B690F"/>
    <w:rsid w:val="007B7451"/>
    <w:rsid w:val="007C1B91"/>
    <w:rsid w:val="007C34ED"/>
    <w:rsid w:val="007C4966"/>
    <w:rsid w:val="007C526D"/>
    <w:rsid w:val="007C7492"/>
    <w:rsid w:val="007C7648"/>
    <w:rsid w:val="007C7E69"/>
    <w:rsid w:val="007D0B39"/>
    <w:rsid w:val="007D151F"/>
    <w:rsid w:val="007D195C"/>
    <w:rsid w:val="007D1A34"/>
    <w:rsid w:val="007D2F3C"/>
    <w:rsid w:val="007D6807"/>
    <w:rsid w:val="007D6991"/>
    <w:rsid w:val="007D6F04"/>
    <w:rsid w:val="007D7247"/>
    <w:rsid w:val="007D74AD"/>
    <w:rsid w:val="007E0CC8"/>
    <w:rsid w:val="007E0E50"/>
    <w:rsid w:val="007E542E"/>
    <w:rsid w:val="007E6096"/>
    <w:rsid w:val="007E63D4"/>
    <w:rsid w:val="007E6709"/>
    <w:rsid w:val="007E680B"/>
    <w:rsid w:val="007E7379"/>
    <w:rsid w:val="007E76A4"/>
    <w:rsid w:val="007F16CA"/>
    <w:rsid w:val="007F2225"/>
    <w:rsid w:val="007F2412"/>
    <w:rsid w:val="007F2622"/>
    <w:rsid w:val="007F2849"/>
    <w:rsid w:val="007F3203"/>
    <w:rsid w:val="007F363E"/>
    <w:rsid w:val="007F38DB"/>
    <w:rsid w:val="007F39AD"/>
    <w:rsid w:val="007F6A85"/>
    <w:rsid w:val="00800D1B"/>
    <w:rsid w:val="008022D6"/>
    <w:rsid w:val="008044D3"/>
    <w:rsid w:val="00804547"/>
    <w:rsid w:val="008051D2"/>
    <w:rsid w:val="008067AD"/>
    <w:rsid w:val="00806EE3"/>
    <w:rsid w:val="008070C6"/>
    <w:rsid w:val="00811E3D"/>
    <w:rsid w:val="00813DAA"/>
    <w:rsid w:val="008147C8"/>
    <w:rsid w:val="00814AC7"/>
    <w:rsid w:val="008158CA"/>
    <w:rsid w:val="00815FDF"/>
    <w:rsid w:val="0081627A"/>
    <w:rsid w:val="00817091"/>
    <w:rsid w:val="0082007B"/>
    <w:rsid w:val="008203C8"/>
    <w:rsid w:val="00820EAA"/>
    <w:rsid w:val="008232B4"/>
    <w:rsid w:val="0082369A"/>
    <w:rsid w:val="008239EF"/>
    <w:rsid w:val="008240AF"/>
    <w:rsid w:val="00825ADD"/>
    <w:rsid w:val="00826295"/>
    <w:rsid w:val="00826BA3"/>
    <w:rsid w:val="00826D75"/>
    <w:rsid w:val="00827B30"/>
    <w:rsid w:val="00827F75"/>
    <w:rsid w:val="00830DF0"/>
    <w:rsid w:val="00832A95"/>
    <w:rsid w:val="008337F0"/>
    <w:rsid w:val="00834E4C"/>
    <w:rsid w:val="00835B95"/>
    <w:rsid w:val="00836BE4"/>
    <w:rsid w:val="00840005"/>
    <w:rsid w:val="00841339"/>
    <w:rsid w:val="008433DE"/>
    <w:rsid w:val="00843D7F"/>
    <w:rsid w:val="00845CC3"/>
    <w:rsid w:val="00846721"/>
    <w:rsid w:val="0084703D"/>
    <w:rsid w:val="0084785F"/>
    <w:rsid w:val="00847EF9"/>
    <w:rsid w:val="00852211"/>
    <w:rsid w:val="0085329E"/>
    <w:rsid w:val="008536C7"/>
    <w:rsid w:val="0085489A"/>
    <w:rsid w:val="00855296"/>
    <w:rsid w:val="00855BDA"/>
    <w:rsid w:val="008611D2"/>
    <w:rsid w:val="00861D35"/>
    <w:rsid w:val="008628B2"/>
    <w:rsid w:val="00864022"/>
    <w:rsid w:val="00864BC4"/>
    <w:rsid w:val="0086591A"/>
    <w:rsid w:val="00866411"/>
    <w:rsid w:val="0086723F"/>
    <w:rsid w:val="00870889"/>
    <w:rsid w:val="00871B19"/>
    <w:rsid w:val="00873160"/>
    <w:rsid w:val="00873E62"/>
    <w:rsid w:val="0087400F"/>
    <w:rsid w:val="00874EB2"/>
    <w:rsid w:val="0087539B"/>
    <w:rsid w:val="008753BF"/>
    <w:rsid w:val="00875805"/>
    <w:rsid w:val="00875ADD"/>
    <w:rsid w:val="00876190"/>
    <w:rsid w:val="00876A12"/>
    <w:rsid w:val="00881260"/>
    <w:rsid w:val="008829D1"/>
    <w:rsid w:val="008830F3"/>
    <w:rsid w:val="00883CB8"/>
    <w:rsid w:val="00884838"/>
    <w:rsid w:val="00885472"/>
    <w:rsid w:val="00886032"/>
    <w:rsid w:val="0088680C"/>
    <w:rsid w:val="00886C71"/>
    <w:rsid w:val="00887A5F"/>
    <w:rsid w:val="00887C56"/>
    <w:rsid w:val="00890F94"/>
    <w:rsid w:val="00892B5F"/>
    <w:rsid w:val="00893758"/>
    <w:rsid w:val="00894B5F"/>
    <w:rsid w:val="0089552F"/>
    <w:rsid w:val="00896163"/>
    <w:rsid w:val="00896F9C"/>
    <w:rsid w:val="0089764A"/>
    <w:rsid w:val="008A0A5C"/>
    <w:rsid w:val="008A1C04"/>
    <w:rsid w:val="008A52BB"/>
    <w:rsid w:val="008A52C6"/>
    <w:rsid w:val="008A578F"/>
    <w:rsid w:val="008A7B15"/>
    <w:rsid w:val="008A7BC1"/>
    <w:rsid w:val="008B1C6D"/>
    <w:rsid w:val="008B1FB8"/>
    <w:rsid w:val="008B3CDB"/>
    <w:rsid w:val="008B3F28"/>
    <w:rsid w:val="008B5702"/>
    <w:rsid w:val="008B5A59"/>
    <w:rsid w:val="008B78BD"/>
    <w:rsid w:val="008C21F9"/>
    <w:rsid w:val="008C2214"/>
    <w:rsid w:val="008C24DF"/>
    <w:rsid w:val="008C2F21"/>
    <w:rsid w:val="008C3ED4"/>
    <w:rsid w:val="008C416E"/>
    <w:rsid w:val="008C42C4"/>
    <w:rsid w:val="008C42E3"/>
    <w:rsid w:val="008C4D46"/>
    <w:rsid w:val="008C505F"/>
    <w:rsid w:val="008C6FE8"/>
    <w:rsid w:val="008C7122"/>
    <w:rsid w:val="008C71DD"/>
    <w:rsid w:val="008C7D2B"/>
    <w:rsid w:val="008D05EB"/>
    <w:rsid w:val="008D1E81"/>
    <w:rsid w:val="008D6177"/>
    <w:rsid w:val="008D78CC"/>
    <w:rsid w:val="008E0623"/>
    <w:rsid w:val="008E074C"/>
    <w:rsid w:val="008E0915"/>
    <w:rsid w:val="008E162E"/>
    <w:rsid w:val="008E1B74"/>
    <w:rsid w:val="008E49BD"/>
    <w:rsid w:val="008E4A76"/>
    <w:rsid w:val="008E796A"/>
    <w:rsid w:val="008F0475"/>
    <w:rsid w:val="008F350B"/>
    <w:rsid w:val="008F3BC1"/>
    <w:rsid w:val="008F456A"/>
    <w:rsid w:val="008F4B22"/>
    <w:rsid w:val="0090144C"/>
    <w:rsid w:val="009014C8"/>
    <w:rsid w:val="00901AD6"/>
    <w:rsid w:val="00902222"/>
    <w:rsid w:val="00906A2E"/>
    <w:rsid w:val="009075A9"/>
    <w:rsid w:val="00910C66"/>
    <w:rsid w:val="00910ED7"/>
    <w:rsid w:val="0091170C"/>
    <w:rsid w:val="00911E02"/>
    <w:rsid w:val="00912ADB"/>
    <w:rsid w:val="00915000"/>
    <w:rsid w:val="00915F64"/>
    <w:rsid w:val="0091611D"/>
    <w:rsid w:val="00916722"/>
    <w:rsid w:val="0091699B"/>
    <w:rsid w:val="00916BD4"/>
    <w:rsid w:val="0091772A"/>
    <w:rsid w:val="009201BF"/>
    <w:rsid w:val="00921162"/>
    <w:rsid w:val="00922465"/>
    <w:rsid w:val="00922AC8"/>
    <w:rsid w:val="00922C04"/>
    <w:rsid w:val="00922CB9"/>
    <w:rsid w:val="00924DF5"/>
    <w:rsid w:val="00925F2F"/>
    <w:rsid w:val="00926F8B"/>
    <w:rsid w:val="00927079"/>
    <w:rsid w:val="009300E3"/>
    <w:rsid w:val="0093068B"/>
    <w:rsid w:val="00930A02"/>
    <w:rsid w:val="00931233"/>
    <w:rsid w:val="009313D4"/>
    <w:rsid w:val="00931AE8"/>
    <w:rsid w:val="00932AAA"/>
    <w:rsid w:val="0093410C"/>
    <w:rsid w:val="00934ED5"/>
    <w:rsid w:val="0093520F"/>
    <w:rsid w:val="00935870"/>
    <w:rsid w:val="0093712C"/>
    <w:rsid w:val="00937BB4"/>
    <w:rsid w:val="00940B2F"/>
    <w:rsid w:val="00941F1F"/>
    <w:rsid w:val="00943144"/>
    <w:rsid w:val="009434DC"/>
    <w:rsid w:val="00943522"/>
    <w:rsid w:val="00945723"/>
    <w:rsid w:val="00945A42"/>
    <w:rsid w:val="009500AF"/>
    <w:rsid w:val="009501D5"/>
    <w:rsid w:val="009504BD"/>
    <w:rsid w:val="009511FE"/>
    <w:rsid w:val="0095133E"/>
    <w:rsid w:val="00952DDD"/>
    <w:rsid w:val="00952F43"/>
    <w:rsid w:val="009535C5"/>
    <w:rsid w:val="00953690"/>
    <w:rsid w:val="00954151"/>
    <w:rsid w:val="00954D6C"/>
    <w:rsid w:val="00954E8D"/>
    <w:rsid w:val="00954EB2"/>
    <w:rsid w:val="009551F8"/>
    <w:rsid w:val="00955B38"/>
    <w:rsid w:val="00956491"/>
    <w:rsid w:val="00957922"/>
    <w:rsid w:val="009603A7"/>
    <w:rsid w:val="009604CE"/>
    <w:rsid w:val="0096078A"/>
    <w:rsid w:val="00960BC7"/>
    <w:rsid w:val="00960F49"/>
    <w:rsid w:val="00961460"/>
    <w:rsid w:val="00963332"/>
    <w:rsid w:val="0096455E"/>
    <w:rsid w:val="0096493D"/>
    <w:rsid w:val="009675D5"/>
    <w:rsid w:val="00970079"/>
    <w:rsid w:val="00970AF7"/>
    <w:rsid w:val="00971695"/>
    <w:rsid w:val="00971A5B"/>
    <w:rsid w:val="009734DE"/>
    <w:rsid w:val="0097394A"/>
    <w:rsid w:val="00973F13"/>
    <w:rsid w:val="009743C4"/>
    <w:rsid w:val="009743D2"/>
    <w:rsid w:val="00974D45"/>
    <w:rsid w:val="009757BC"/>
    <w:rsid w:val="00977BBA"/>
    <w:rsid w:val="009800CC"/>
    <w:rsid w:val="009809E5"/>
    <w:rsid w:val="00981EAC"/>
    <w:rsid w:val="00983D42"/>
    <w:rsid w:val="00984130"/>
    <w:rsid w:val="00984745"/>
    <w:rsid w:val="009852D4"/>
    <w:rsid w:val="009867B2"/>
    <w:rsid w:val="00987EBD"/>
    <w:rsid w:val="0099006E"/>
    <w:rsid w:val="0099010D"/>
    <w:rsid w:val="00990D47"/>
    <w:rsid w:val="0099100A"/>
    <w:rsid w:val="00991907"/>
    <w:rsid w:val="00993329"/>
    <w:rsid w:val="00994719"/>
    <w:rsid w:val="0099471E"/>
    <w:rsid w:val="00994D00"/>
    <w:rsid w:val="00995134"/>
    <w:rsid w:val="0099548A"/>
    <w:rsid w:val="009976FC"/>
    <w:rsid w:val="009A0392"/>
    <w:rsid w:val="009A03B2"/>
    <w:rsid w:val="009A18C3"/>
    <w:rsid w:val="009A299A"/>
    <w:rsid w:val="009A2F9E"/>
    <w:rsid w:val="009A5D44"/>
    <w:rsid w:val="009B009C"/>
    <w:rsid w:val="009B044B"/>
    <w:rsid w:val="009B059E"/>
    <w:rsid w:val="009B241F"/>
    <w:rsid w:val="009B3DDA"/>
    <w:rsid w:val="009B3E93"/>
    <w:rsid w:val="009B3F52"/>
    <w:rsid w:val="009B5BA9"/>
    <w:rsid w:val="009B6282"/>
    <w:rsid w:val="009B6BF7"/>
    <w:rsid w:val="009B77A6"/>
    <w:rsid w:val="009B7DDC"/>
    <w:rsid w:val="009C0D90"/>
    <w:rsid w:val="009C12BF"/>
    <w:rsid w:val="009C1BE4"/>
    <w:rsid w:val="009C1C03"/>
    <w:rsid w:val="009C2A53"/>
    <w:rsid w:val="009C389D"/>
    <w:rsid w:val="009C38C7"/>
    <w:rsid w:val="009C46FA"/>
    <w:rsid w:val="009C51BC"/>
    <w:rsid w:val="009C5514"/>
    <w:rsid w:val="009C6686"/>
    <w:rsid w:val="009C7840"/>
    <w:rsid w:val="009C7AB4"/>
    <w:rsid w:val="009D0B93"/>
    <w:rsid w:val="009D23B0"/>
    <w:rsid w:val="009D32D4"/>
    <w:rsid w:val="009D4907"/>
    <w:rsid w:val="009D5BA3"/>
    <w:rsid w:val="009E1349"/>
    <w:rsid w:val="009E29FE"/>
    <w:rsid w:val="009E49E3"/>
    <w:rsid w:val="009E4A2B"/>
    <w:rsid w:val="009E5705"/>
    <w:rsid w:val="009E61DE"/>
    <w:rsid w:val="009F008B"/>
    <w:rsid w:val="009F0839"/>
    <w:rsid w:val="009F1498"/>
    <w:rsid w:val="009F44AD"/>
    <w:rsid w:val="00A017AF"/>
    <w:rsid w:val="00A027FD"/>
    <w:rsid w:val="00A032E3"/>
    <w:rsid w:val="00A0476E"/>
    <w:rsid w:val="00A07267"/>
    <w:rsid w:val="00A07964"/>
    <w:rsid w:val="00A10689"/>
    <w:rsid w:val="00A11CE4"/>
    <w:rsid w:val="00A12464"/>
    <w:rsid w:val="00A13783"/>
    <w:rsid w:val="00A13911"/>
    <w:rsid w:val="00A13A0E"/>
    <w:rsid w:val="00A142FC"/>
    <w:rsid w:val="00A149E3"/>
    <w:rsid w:val="00A14E8D"/>
    <w:rsid w:val="00A15F6A"/>
    <w:rsid w:val="00A16D2A"/>
    <w:rsid w:val="00A17FC6"/>
    <w:rsid w:val="00A2058A"/>
    <w:rsid w:val="00A214C2"/>
    <w:rsid w:val="00A21C4E"/>
    <w:rsid w:val="00A21F5D"/>
    <w:rsid w:val="00A22A91"/>
    <w:rsid w:val="00A23E19"/>
    <w:rsid w:val="00A23EE7"/>
    <w:rsid w:val="00A2463D"/>
    <w:rsid w:val="00A248C5"/>
    <w:rsid w:val="00A2507F"/>
    <w:rsid w:val="00A30849"/>
    <w:rsid w:val="00A319EF"/>
    <w:rsid w:val="00A3308F"/>
    <w:rsid w:val="00A3448B"/>
    <w:rsid w:val="00A34C7B"/>
    <w:rsid w:val="00A36784"/>
    <w:rsid w:val="00A41082"/>
    <w:rsid w:val="00A41269"/>
    <w:rsid w:val="00A43D06"/>
    <w:rsid w:val="00A44EF9"/>
    <w:rsid w:val="00A462E3"/>
    <w:rsid w:val="00A466D3"/>
    <w:rsid w:val="00A526C4"/>
    <w:rsid w:val="00A535D4"/>
    <w:rsid w:val="00A53621"/>
    <w:rsid w:val="00A53BE8"/>
    <w:rsid w:val="00A53C72"/>
    <w:rsid w:val="00A545AF"/>
    <w:rsid w:val="00A55B90"/>
    <w:rsid w:val="00A55BB1"/>
    <w:rsid w:val="00A562C3"/>
    <w:rsid w:val="00A562C6"/>
    <w:rsid w:val="00A56E29"/>
    <w:rsid w:val="00A57042"/>
    <w:rsid w:val="00A61164"/>
    <w:rsid w:val="00A615C0"/>
    <w:rsid w:val="00A61FB2"/>
    <w:rsid w:val="00A62FD5"/>
    <w:rsid w:val="00A63837"/>
    <w:rsid w:val="00A65A6F"/>
    <w:rsid w:val="00A65AE9"/>
    <w:rsid w:val="00A66D69"/>
    <w:rsid w:val="00A706FB"/>
    <w:rsid w:val="00A70804"/>
    <w:rsid w:val="00A70C83"/>
    <w:rsid w:val="00A7137F"/>
    <w:rsid w:val="00A7154E"/>
    <w:rsid w:val="00A73094"/>
    <w:rsid w:val="00A7454B"/>
    <w:rsid w:val="00A74643"/>
    <w:rsid w:val="00A77856"/>
    <w:rsid w:val="00A77F3E"/>
    <w:rsid w:val="00A8014B"/>
    <w:rsid w:val="00A80962"/>
    <w:rsid w:val="00A819F3"/>
    <w:rsid w:val="00A82760"/>
    <w:rsid w:val="00A85961"/>
    <w:rsid w:val="00A866CA"/>
    <w:rsid w:val="00A87C56"/>
    <w:rsid w:val="00A90232"/>
    <w:rsid w:val="00A902A4"/>
    <w:rsid w:val="00A909CD"/>
    <w:rsid w:val="00A90E88"/>
    <w:rsid w:val="00A9130F"/>
    <w:rsid w:val="00A9177F"/>
    <w:rsid w:val="00A91CEF"/>
    <w:rsid w:val="00A963E2"/>
    <w:rsid w:val="00AA0834"/>
    <w:rsid w:val="00AA0C6A"/>
    <w:rsid w:val="00AA0C94"/>
    <w:rsid w:val="00AA3745"/>
    <w:rsid w:val="00AA388B"/>
    <w:rsid w:val="00AA6859"/>
    <w:rsid w:val="00AB0017"/>
    <w:rsid w:val="00AB00FD"/>
    <w:rsid w:val="00AB0BA8"/>
    <w:rsid w:val="00AB1E19"/>
    <w:rsid w:val="00AB2ACE"/>
    <w:rsid w:val="00AB34F5"/>
    <w:rsid w:val="00AB3AE9"/>
    <w:rsid w:val="00AB41A3"/>
    <w:rsid w:val="00AB4564"/>
    <w:rsid w:val="00AB4C70"/>
    <w:rsid w:val="00AB5ED3"/>
    <w:rsid w:val="00AC03DC"/>
    <w:rsid w:val="00AC0559"/>
    <w:rsid w:val="00AC0897"/>
    <w:rsid w:val="00AC0CAC"/>
    <w:rsid w:val="00AC36A7"/>
    <w:rsid w:val="00AC3ABF"/>
    <w:rsid w:val="00AC4EED"/>
    <w:rsid w:val="00AC5896"/>
    <w:rsid w:val="00AC5A25"/>
    <w:rsid w:val="00AD06D2"/>
    <w:rsid w:val="00AD1581"/>
    <w:rsid w:val="00AD1587"/>
    <w:rsid w:val="00AD2BBE"/>
    <w:rsid w:val="00AD4BFF"/>
    <w:rsid w:val="00AD50C5"/>
    <w:rsid w:val="00AD7B95"/>
    <w:rsid w:val="00AE03EA"/>
    <w:rsid w:val="00AE061F"/>
    <w:rsid w:val="00AE06A7"/>
    <w:rsid w:val="00AE07A5"/>
    <w:rsid w:val="00AE08EF"/>
    <w:rsid w:val="00AE1E8F"/>
    <w:rsid w:val="00AE285A"/>
    <w:rsid w:val="00AE36FB"/>
    <w:rsid w:val="00AE3D41"/>
    <w:rsid w:val="00AE3E7C"/>
    <w:rsid w:val="00AE3EEF"/>
    <w:rsid w:val="00AE56A2"/>
    <w:rsid w:val="00AE56D8"/>
    <w:rsid w:val="00AE6A93"/>
    <w:rsid w:val="00AE7191"/>
    <w:rsid w:val="00AF0ADD"/>
    <w:rsid w:val="00AF12F1"/>
    <w:rsid w:val="00AF2790"/>
    <w:rsid w:val="00AF2B64"/>
    <w:rsid w:val="00AF406D"/>
    <w:rsid w:val="00AF40D3"/>
    <w:rsid w:val="00AF5970"/>
    <w:rsid w:val="00AF6736"/>
    <w:rsid w:val="00AF6E5F"/>
    <w:rsid w:val="00AF7B0F"/>
    <w:rsid w:val="00B005EA"/>
    <w:rsid w:val="00B01751"/>
    <w:rsid w:val="00B02026"/>
    <w:rsid w:val="00B04B07"/>
    <w:rsid w:val="00B0665C"/>
    <w:rsid w:val="00B06D4D"/>
    <w:rsid w:val="00B11234"/>
    <w:rsid w:val="00B1210B"/>
    <w:rsid w:val="00B130B5"/>
    <w:rsid w:val="00B150A8"/>
    <w:rsid w:val="00B1591E"/>
    <w:rsid w:val="00B15A64"/>
    <w:rsid w:val="00B16A39"/>
    <w:rsid w:val="00B2032D"/>
    <w:rsid w:val="00B20C03"/>
    <w:rsid w:val="00B220F5"/>
    <w:rsid w:val="00B2324B"/>
    <w:rsid w:val="00B234EF"/>
    <w:rsid w:val="00B2484B"/>
    <w:rsid w:val="00B24922"/>
    <w:rsid w:val="00B2580B"/>
    <w:rsid w:val="00B26C47"/>
    <w:rsid w:val="00B27068"/>
    <w:rsid w:val="00B304DF"/>
    <w:rsid w:val="00B32250"/>
    <w:rsid w:val="00B33BB4"/>
    <w:rsid w:val="00B346C3"/>
    <w:rsid w:val="00B34908"/>
    <w:rsid w:val="00B35EA9"/>
    <w:rsid w:val="00B36F01"/>
    <w:rsid w:val="00B36F71"/>
    <w:rsid w:val="00B37D60"/>
    <w:rsid w:val="00B37ECF"/>
    <w:rsid w:val="00B416B9"/>
    <w:rsid w:val="00B422CD"/>
    <w:rsid w:val="00B42AB3"/>
    <w:rsid w:val="00B433E7"/>
    <w:rsid w:val="00B43849"/>
    <w:rsid w:val="00B43E64"/>
    <w:rsid w:val="00B4508E"/>
    <w:rsid w:val="00B4568C"/>
    <w:rsid w:val="00B456B8"/>
    <w:rsid w:val="00B45A82"/>
    <w:rsid w:val="00B460F7"/>
    <w:rsid w:val="00B47179"/>
    <w:rsid w:val="00B47EC4"/>
    <w:rsid w:val="00B50DBF"/>
    <w:rsid w:val="00B5600D"/>
    <w:rsid w:val="00B57908"/>
    <w:rsid w:val="00B617F4"/>
    <w:rsid w:val="00B6378D"/>
    <w:rsid w:val="00B6419D"/>
    <w:rsid w:val="00B642DC"/>
    <w:rsid w:val="00B66797"/>
    <w:rsid w:val="00B66BD7"/>
    <w:rsid w:val="00B67A55"/>
    <w:rsid w:val="00B70778"/>
    <w:rsid w:val="00B71FB8"/>
    <w:rsid w:val="00B72573"/>
    <w:rsid w:val="00B7265A"/>
    <w:rsid w:val="00B73164"/>
    <w:rsid w:val="00B731DE"/>
    <w:rsid w:val="00B73BEA"/>
    <w:rsid w:val="00B740E0"/>
    <w:rsid w:val="00B741BD"/>
    <w:rsid w:val="00B7455B"/>
    <w:rsid w:val="00B751F7"/>
    <w:rsid w:val="00B7664D"/>
    <w:rsid w:val="00B803E9"/>
    <w:rsid w:val="00B80600"/>
    <w:rsid w:val="00B81EC5"/>
    <w:rsid w:val="00B828C5"/>
    <w:rsid w:val="00B835A5"/>
    <w:rsid w:val="00B83652"/>
    <w:rsid w:val="00B83CBE"/>
    <w:rsid w:val="00B85D73"/>
    <w:rsid w:val="00B85F50"/>
    <w:rsid w:val="00B85F5B"/>
    <w:rsid w:val="00B87D22"/>
    <w:rsid w:val="00B90DC0"/>
    <w:rsid w:val="00B914C6"/>
    <w:rsid w:val="00B916D9"/>
    <w:rsid w:val="00B91D43"/>
    <w:rsid w:val="00B957A3"/>
    <w:rsid w:val="00B96AFE"/>
    <w:rsid w:val="00B96BD0"/>
    <w:rsid w:val="00B972C6"/>
    <w:rsid w:val="00BA03B5"/>
    <w:rsid w:val="00BA0B34"/>
    <w:rsid w:val="00BA21E4"/>
    <w:rsid w:val="00BA23F2"/>
    <w:rsid w:val="00BA3724"/>
    <w:rsid w:val="00BA4BB5"/>
    <w:rsid w:val="00BA54AB"/>
    <w:rsid w:val="00BA59DC"/>
    <w:rsid w:val="00BA69E4"/>
    <w:rsid w:val="00BA742F"/>
    <w:rsid w:val="00BA7A5C"/>
    <w:rsid w:val="00BB05E8"/>
    <w:rsid w:val="00BB217C"/>
    <w:rsid w:val="00BB21B4"/>
    <w:rsid w:val="00BB2E47"/>
    <w:rsid w:val="00BB4F89"/>
    <w:rsid w:val="00BB5EA4"/>
    <w:rsid w:val="00BC00DD"/>
    <w:rsid w:val="00BC0E03"/>
    <w:rsid w:val="00BC176C"/>
    <w:rsid w:val="00BC1E51"/>
    <w:rsid w:val="00BC1F25"/>
    <w:rsid w:val="00BC259F"/>
    <w:rsid w:val="00BC316A"/>
    <w:rsid w:val="00BC34A7"/>
    <w:rsid w:val="00BC3E9C"/>
    <w:rsid w:val="00BC451F"/>
    <w:rsid w:val="00BD05FB"/>
    <w:rsid w:val="00BD1186"/>
    <w:rsid w:val="00BD1523"/>
    <w:rsid w:val="00BD5FFE"/>
    <w:rsid w:val="00BD6DDF"/>
    <w:rsid w:val="00BE09A7"/>
    <w:rsid w:val="00BE209E"/>
    <w:rsid w:val="00BE2FCB"/>
    <w:rsid w:val="00BE5270"/>
    <w:rsid w:val="00BE7BA8"/>
    <w:rsid w:val="00BF0169"/>
    <w:rsid w:val="00BF0517"/>
    <w:rsid w:val="00BF2DC1"/>
    <w:rsid w:val="00BF3EB0"/>
    <w:rsid w:val="00BF6174"/>
    <w:rsid w:val="00BF6D34"/>
    <w:rsid w:val="00BF7CAC"/>
    <w:rsid w:val="00C0035E"/>
    <w:rsid w:val="00C00B76"/>
    <w:rsid w:val="00C00F50"/>
    <w:rsid w:val="00C01E47"/>
    <w:rsid w:val="00C026C6"/>
    <w:rsid w:val="00C04940"/>
    <w:rsid w:val="00C07771"/>
    <w:rsid w:val="00C10DC6"/>
    <w:rsid w:val="00C10E2F"/>
    <w:rsid w:val="00C11671"/>
    <w:rsid w:val="00C11C64"/>
    <w:rsid w:val="00C130D8"/>
    <w:rsid w:val="00C130E9"/>
    <w:rsid w:val="00C161F0"/>
    <w:rsid w:val="00C17559"/>
    <w:rsid w:val="00C20F70"/>
    <w:rsid w:val="00C22E1B"/>
    <w:rsid w:val="00C235BE"/>
    <w:rsid w:val="00C2558F"/>
    <w:rsid w:val="00C2593D"/>
    <w:rsid w:val="00C25FF6"/>
    <w:rsid w:val="00C30D82"/>
    <w:rsid w:val="00C31DF9"/>
    <w:rsid w:val="00C3206B"/>
    <w:rsid w:val="00C351A7"/>
    <w:rsid w:val="00C352FD"/>
    <w:rsid w:val="00C372A9"/>
    <w:rsid w:val="00C376BC"/>
    <w:rsid w:val="00C4027D"/>
    <w:rsid w:val="00C41346"/>
    <w:rsid w:val="00C416E7"/>
    <w:rsid w:val="00C41D55"/>
    <w:rsid w:val="00C42EC1"/>
    <w:rsid w:val="00C43472"/>
    <w:rsid w:val="00C440FC"/>
    <w:rsid w:val="00C4570B"/>
    <w:rsid w:val="00C45D15"/>
    <w:rsid w:val="00C463E5"/>
    <w:rsid w:val="00C47B01"/>
    <w:rsid w:val="00C47C4D"/>
    <w:rsid w:val="00C47CBE"/>
    <w:rsid w:val="00C5043A"/>
    <w:rsid w:val="00C557C0"/>
    <w:rsid w:val="00C62997"/>
    <w:rsid w:val="00C6349B"/>
    <w:rsid w:val="00C651E1"/>
    <w:rsid w:val="00C7058D"/>
    <w:rsid w:val="00C7103E"/>
    <w:rsid w:val="00C73127"/>
    <w:rsid w:val="00C748A5"/>
    <w:rsid w:val="00C76887"/>
    <w:rsid w:val="00C77703"/>
    <w:rsid w:val="00C77BF6"/>
    <w:rsid w:val="00C807CA"/>
    <w:rsid w:val="00C80ACF"/>
    <w:rsid w:val="00C84004"/>
    <w:rsid w:val="00C841D8"/>
    <w:rsid w:val="00C90634"/>
    <w:rsid w:val="00C90EFA"/>
    <w:rsid w:val="00C93092"/>
    <w:rsid w:val="00C978AC"/>
    <w:rsid w:val="00CA0B40"/>
    <w:rsid w:val="00CA2BF3"/>
    <w:rsid w:val="00CA55DB"/>
    <w:rsid w:val="00CA5615"/>
    <w:rsid w:val="00CA565D"/>
    <w:rsid w:val="00CA5E29"/>
    <w:rsid w:val="00CB010E"/>
    <w:rsid w:val="00CB049D"/>
    <w:rsid w:val="00CB08F6"/>
    <w:rsid w:val="00CB67D8"/>
    <w:rsid w:val="00CB7981"/>
    <w:rsid w:val="00CC07D1"/>
    <w:rsid w:val="00CC15E0"/>
    <w:rsid w:val="00CC2450"/>
    <w:rsid w:val="00CC2C1A"/>
    <w:rsid w:val="00CC32FE"/>
    <w:rsid w:val="00CC37B9"/>
    <w:rsid w:val="00CC4D6B"/>
    <w:rsid w:val="00CC53F6"/>
    <w:rsid w:val="00CC5673"/>
    <w:rsid w:val="00CC5B56"/>
    <w:rsid w:val="00CC5BAA"/>
    <w:rsid w:val="00CD2B83"/>
    <w:rsid w:val="00CD2FA6"/>
    <w:rsid w:val="00CD3C3E"/>
    <w:rsid w:val="00CD421C"/>
    <w:rsid w:val="00CD4348"/>
    <w:rsid w:val="00CD488D"/>
    <w:rsid w:val="00CD6027"/>
    <w:rsid w:val="00CD6619"/>
    <w:rsid w:val="00CD689C"/>
    <w:rsid w:val="00CD77FB"/>
    <w:rsid w:val="00CD7C28"/>
    <w:rsid w:val="00CE0456"/>
    <w:rsid w:val="00CE057B"/>
    <w:rsid w:val="00CE0DB1"/>
    <w:rsid w:val="00CE17B1"/>
    <w:rsid w:val="00CE250A"/>
    <w:rsid w:val="00CE32AE"/>
    <w:rsid w:val="00CE5CCB"/>
    <w:rsid w:val="00CE641B"/>
    <w:rsid w:val="00CE6B18"/>
    <w:rsid w:val="00CE6D88"/>
    <w:rsid w:val="00CE7E8F"/>
    <w:rsid w:val="00CF059D"/>
    <w:rsid w:val="00CF1976"/>
    <w:rsid w:val="00CF2A8F"/>
    <w:rsid w:val="00CF44A7"/>
    <w:rsid w:val="00CF4A13"/>
    <w:rsid w:val="00CF4BEA"/>
    <w:rsid w:val="00CF6207"/>
    <w:rsid w:val="00D00DE9"/>
    <w:rsid w:val="00D014A6"/>
    <w:rsid w:val="00D0247A"/>
    <w:rsid w:val="00D0359A"/>
    <w:rsid w:val="00D0477E"/>
    <w:rsid w:val="00D04F62"/>
    <w:rsid w:val="00D052A7"/>
    <w:rsid w:val="00D0664E"/>
    <w:rsid w:val="00D102F8"/>
    <w:rsid w:val="00D12547"/>
    <w:rsid w:val="00D1271B"/>
    <w:rsid w:val="00D155F6"/>
    <w:rsid w:val="00D156CC"/>
    <w:rsid w:val="00D15962"/>
    <w:rsid w:val="00D15F30"/>
    <w:rsid w:val="00D17154"/>
    <w:rsid w:val="00D17DF1"/>
    <w:rsid w:val="00D17F09"/>
    <w:rsid w:val="00D214E4"/>
    <w:rsid w:val="00D22AAD"/>
    <w:rsid w:val="00D230D3"/>
    <w:rsid w:val="00D235A7"/>
    <w:rsid w:val="00D235D8"/>
    <w:rsid w:val="00D249B1"/>
    <w:rsid w:val="00D258C0"/>
    <w:rsid w:val="00D264EB"/>
    <w:rsid w:val="00D269D9"/>
    <w:rsid w:val="00D27017"/>
    <w:rsid w:val="00D31BAB"/>
    <w:rsid w:val="00D329ED"/>
    <w:rsid w:val="00D32D4A"/>
    <w:rsid w:val="00D3425C"/>
    <w:rsid w:val="00D345BC"/>
    <w:rsid w:val="00D34A0E"/>
    <w:rsid w:val="00D3516B"/>
    <w:rsid w:val="00D36159"/>
    <w:rsid w:val="00D363CE"/>
    <w:rsid w:val="00D37A7A"/>
    <w:rsid w:val="00D37FB7"/>
    <w:rsid w:val="00D40938"/>
    <w:rsid w:val="00D413FC"/>
    <w:rsid w:val="00D414AA"/>
    <w:rsid w:val="00D41CDC"/>
    <w:rsid w:val="00D4427B"/>
    <w:rsid w:val="00D455FC"/>
    <w:rsid w:val="00D4574B"/>
    <w:rsid w:val="00D45C00"/>
    <w:rsid w:val="00D46B05"/>
    <w:rsid w:val="00D50452"/>
    <w:rsid w:val="00D5108E"/>
    <w:rsid w:val="00D5189A"/>
    <w:rsid w:val="00D52D8A"/>
    <w:rsid w:val="00D54BA9"/>
    <w:rsid w:val="00D54CC4"/>
    <w:rsid w:val="00D55328"/>
    <w:rsid w:val="00D55451"/>
    <w:rsid w:val="00D55A63"/>
    <w:rsid w:val="00D57CCF"/>
    <w:rsid w:val="00D60A62"/>
    <w:rsid w:val="00D6110A"/>
    <w:rsid w:val="00D612F1"/>
    <w:rsid w:val="00D615F9"/>
    <w:rsid w:val="00D6188D"/>
    <w:rsid w:val="00D62BFC"/>
    <w:rsid w:val="00D634E7"/>
    <w:rsid w:val="00D67351"/>
    <w:rsid w:val="00D70814"/>
    <w:rsid w:val="00D73F1E"/>
    <w:rsid w:val="00D7680F"/>
    <w:rsid w:val="00D77802"/>
    <w:rsid w:val="00D8049E"/>
    <w:rsid w:val="00D83664"/>
    <w:rsid w:val="00D83824"/>
    <w:rsid w:val="00D87C32"/>
    <w:rsid w:val="00D910BD"/>
    <w:rsid w:val="00D910CD"/>
    <w:rsid w:val="00D928B3"/>
    <w:rsid w:val="00D92908"/>
    <w:rsid w:val="00D94CA5"/>
    <w:rsid w:val="00D957D3"/>
    <w:rsid w:val="00D9658C"/>
    <w:rsid w:val="00D966A8"/>
    <w:rsid w:val="00D9737E"/>
    <w:rsid w:val="00DA027C"/>
    <w:rsid w:val="00DA09DC"/>
    <w:rsid w:val="00DA0EF6"/>
    <w:rsid w:val="00DA105D"/>
    <w:rsid w:val="00DA115D"/>
    <w:rsid w:val="00DA43FC"/>
    <w:rsid w:val="00DA48FD"/>
    <w:rsid w:val="00DA5CC5"/>
    <w:rsid w:val="00DA6125"/>
    <w:rsid w:val="00DA62FF"/>
    <w:rsid w:val="00DA6E1C"/>
    <w:rsid w:val="00DB045B"/>
    <w:rsid w:val="00DB065D"/>
    <w:rsid w:val="00DB0BF2"/>
    <w:rsid w:val="00DB0D79"/>
    <w:rsid w:val="00DB0E55"/>
    <w:rsid w:val="00DB2117"/>
    <w:rsid w:val="00DB39CD"/>
    <w:rsid w:val="00DB6B59"/>
    <w:rsid w:val="00DB75EB"/>
    <w:rsid w:val="00DB7B98"/>
    <w:rsid w:val="00DB7C38"/>
    <w:rsid w:val="00DC09BE"/>
    <w:rsid w:val="00DC0A34"/>
    <w:rsid w:val="00DC1FE0"/>
    <w:rsid w:val="00DC2B04"/>
    <w:rsid w:val="00DC2B70"/>
    <w:rsid w:val="00DC4BA0"/>
    <w:rsid w:val="00DC70B8"/>
    <w:rsid w:val="00DC75E2"/>
    <w:rsid w:val="00DD0F1B"/>
    <w:rsid w:val="00DD1BC9"/>
    <w:rsid w:val="00DD2DCC"/>
    <w:rsid w:val="00DD3B65"/>
    <w:rsid w:val="00DD5777"/>
    <w:rsid w:val="00DD5A14"/>
    <w:rsid w:val="00DD6A7A"/>
    <w:rsid w:val="00DD6EFE"/>
    <w:rsid w:val="00DD73CD"/>
    <w:rsid w:val="00DD7486"/>
    <w:rsid w:val="00DE07FA"/>
    <w:rsid w:val="00DE0EC0"/>
    <w:rsid w:val="00DE2375"/>
    <w:rsid w:val="00DE29D8"/>
    <w:rsid w:val="00DE2F11"/>
    <w:rsid w:val="00DE301C"/>
    <w:rsid w:val="00DE4708"/>
    <w:rsid w:val="00DE4C32"/>
    <w:rsid w:val="00DE7048"/>
    <w:rsid w:val="00DE71A4"/>
    <w:rsid w:val="00DE71F0"/>
    <w:rsid w:val="00DE76F0"/>
    <w:rsid w:val="00DF1B42"/>
    <w:rsid w:val="00DF1C7E"/>
    <w:rsid w:val="00DF26DE"/>
    <w:rsid w:val="00DF2FCF"/>
    <w:rsid w:val="00DF31A9"/>
    <w:rsid w:val="00DF3935"/>
    <w:rsid w:val="00DF43B9"/>
    <w:rsid w:val="00E00DDA"/>
    <w:rsid w:val="00E020DB"/>
    <w:rsid w:val="00E02590"/>
    <w:rsid w:val="00E02A58"/>
    <w:rsid w:val="00E02FF5"/>
    <w:rsid w:val="00E03491"/>
    <w:rsid w:val="00E04743"/>
    <w:rsid w:val="00E04EE3"/>
    <w:rsid w:val="00E06907"/>
    <w:rsid w:val="00E07E2C"/>
    <w:rsid w:val="00E103D9"/>
    <w:rsid w:val="00E114D4"/>
    <w:rsid w:val="00E12A08"/>
    <w:rsid w:val="00E149BA"/>
    <w:rsid w:val="00E14E56"/>
    <w:rsid w:val="00E16038"/>
    <w:rsid w:val="00E16838"/>
    <w:rsid w:val="00E17C14"/>
    <w:rsid w:val="00E223F1"/>
    <w:rsid w:val="00E25EC1"/>
    <w:rsid w:val="00E2617C"/>
    <w:rsid w:val="00E26AF9"/>
    <w:rsid w:val="00E277D6"/>
    <w:rsid w:val="00E27DD5"/>
    <w:rsid w:val="00E3044D"/>
    <w:rsid w:val="00E30653"/>
    <w:rsid w:val="00E313E2"/>
    <w:rsid w:val="00E32ADD"/>
    <w:rsid w:val="00E330BB"/>
    <w:rsid w:val="00E3601B"/>
    <w:rsid w:val="00E36912"/>
    <w:rsid w:val="00E36EB8"/>
    <w:rsid w:val="00E37E5A"/>
    <w:rsid w:val="00E37EC7"/>
    <w:rsid w:val="00E4017A"/>
    <w:rsid w:val="00E41155"/>
    <w:rsid w:val="00E41480"/>
    <w:rsid w:val="00E4218C"/>
    <w:rsid w:val="00E43708"/>
    <w:rsid w:val="00E4567D"/>
    <w:rsid w:val="00E4598D"/>
    <w:rsid w:val="00E47FB6"/>
    <w:rsid w:val="00E5049E"/>
    <w:rsid w:val="00E50DF8"/>
    <w:rsid w:val="00E50E5B"/>
    <w:rsid w:val="00E510F7"/>
    <w:rsid w:val="00E51195"/>
    <w:rsid w:val="00E51F6B"/>
    <w:rsid w:val="00E520A6"/>
    <w:rsid w:val="00E521EC"/>
    <w:rsid w:val="00E522B3"/>
    <w:rsid w:val="00E54088"/>
    <w:rsid w:val="00E55A29"/>
    <w:rsid w:val="00E56A90"/>
    <w:rsid w:val="00E5761F"/>
    <w:rsid w:val="00E61376"/>
    <w:rsid w:val="00E6145E"/>
    <w:rsid w:val="00E61CD3"/>
    <w:rsid w:val="00E62B5F"/>
    <w:rsid w:val="00E633EC"/>
    <w:rsid w:val="00E657DA"/>
    <w:rsid w:val="00E663B4"/>
    <w:rsid w:val="00E66669"/>
    <w:rsid w:val="00E70FDC"/>
    <w:rsid w:val="00E7135C"/>
    <w:rsid w:val="00E715FB"/>
    <w:rsid w:val="00E71994"/>
    <w:rsid w:val="00E71CE0"/>
    <w:rsid w:val="00E72F51"/>
    <w:rsid w:val="00E749F8"/>
    <w:rsid w:val="00E74F92"/>
    <w:rsid w:val="00E75351"/>
    <w:rsid w:val="00E76073"/>
    <w:rsid w:val="00E77BAF"/>
    <w:rsid w:val="00E810F7"/>
    <w:rsid w:val="00E82FE3"/>
    <w:rsid w:val="00E83005"/>
    <w:rsid w:val="00E8376D"/>
    <w:rsid w:val="00E85A6B"/>
    <w:rsid w:val="00E9030E"/>
    <w:rsid w:val="00E90E45"/>
    <w:rsid w:val="00E92BDE"/>
    <w:rsid w:val="00E9364A"/>
    <w:rsid w:val="00E93E12"/>
    <w:rsid w:val="00E941AE"/>
    <w:rsid w:val="00E94964"/>
    <w:rsid w:val="00E965B1"/>
    <w:rsid w:val="00E96761"/>
    <w:rsid w:val="00E9752A"/>
    <w:rsid w:val="00EA29C6"/>
    <w:rsid w:val="00EA2CF9"/>
    <w:rsid w:val="00EA40D1"/>
    <w:rsid w:val="00EA4B2A"/>
    <w:rsid w:val="00EA59DA"/>
    <w:rsid w:val="00EA5DD4"/>
    <w:rsid w:val="00EA71D5"/>
    <w:rsid w:val="00EB0CB2"/>
    <w:rsid w:val="00EB1216"/>
    <w:rsid w:val="00EB1641"/>
    <w:rsid w:val="00EB2902"/>
    <w:rsid w:val="00EB2D81"/>
    <w:rsid w:val="00EB3023"/>
    <w:rsid w:val="00EB42B7"/>
    <w:rsid w:val="00EB506B"/>
    <w:rsid w:val="00EB5D71"/>
    <w:rsid w:val="00EB7137"/>
    <w:rsid w:val="00EB7D42"/>
    <w:rsid w:val="00EC05C6"/>
    <w:rsid w:val="00EC0875"/>
    <w:rsid w:val="00EC0895"/>
    <w:rsid w:val="00EC0E83"/>
    <w:rsid w:val="00EC149C"/>
    <w:rsid w:val="00EC28E0"/>
    <w:rsid w:val="00EC295B"/>
    <w:rsid w:val="00EC6037"/>
    <w:rsid w:val="00EC60CC"/>
    <w:rsid w:val="00EC798F"/>
    <w:rsid w:val="00EC7B28"/>
    <w:rsid w:val="00ED0288"/>
    <w:rsid w:val="00ED09DC"/>
    <w:rsid w:val="00ED0C03"/>
    <w:rsid w:val="00ED1B3C"/>
    <w:rsid w:val="00ED1B51"/>
    <w:rsid w:val="00ED499C"/>
    <w:rsid w:val="00ED5319"/>
    <w:rsid w:val="00ED6C72"/>
    <w:rsid w:val="00ED6FF1"/>
    <w:rsid w:val="00ED774B"/>
    <w:rsid w:val="00ED7810"/>
    <w:rsid w:val="00EE10E8"/>
    <w:rsid w:val="00EE1518"/>
    <w:rsid w:val="00EE2C19"/>
    <w:rsid w:val="00EE34EE"/>
    <w:rsid w:val="00EE3851"/>
    <w:rsid w:val="00EE4536"/>
    <w:rsid w:val="00EE5D38"/>
    <w:rsid w:val="00EF0711"/>
    <w:rsid w:val="00EF1874"/>
    <w:rsid w:val="00EF3215"/>
    <w:rsid w:val="00EF32D4"/>
    <w:rsid w:val="00EF35CD"/>
    <w:rsid w:val="00EF3637"/>
    <w:rsid w:val="00EF6882"/>
    <w:rsid w:val="00EF6BA0"/>
    <w:rsid w:val="00EF7004"/>
    <w:rsid w:val="00EF7929"/>
    <w:rsid w:val="00EF7C88"/>
    <w:rsid w:val="00F0109F"/>
    <w:rsid w:val="00F04AFD"/>
    <w:rsid w:val="00F05CBB"/>
    <w:rsid w:val="00F077DE"/>
    <w:rsid w:val="00F10139"/>
    <w:rsid w:val="00F111DD"/>
    <w:rsid w:val="00F11393"/>
    <w:rsid w:val="00F12C78"/>
    <w:rsid w:val="00F136E3"/>
    <w:rsid w:val="00F1386C"/>
    <w:rsid w:val="00F159FE"/>
    <w:rsid w:val="00F15B43"/>
    <w:rsid w:val="00F169D0"/>
    <w:rsid w:val="00F17AAC"/>
    <w:rsid w:val="00F20680"/>
    <w:rsid w:val="00F208AF"/>
    <w:rsid w:val="00F2112D"/>
    <w:rsid w:val="00F213FD"/>
    <w:rsid w:val="00F21CC4"/>
    <w:rsid w:val="00F232C1"/>
    <w:rsid w:val="00F233F9"/>
    <w:rsid w:val="00F23F83"/>
    <w:rsid w:val="00F2447B"/>
    <w:rsid w:val="00F267EE"/>
    <w:rsid w:val="00F27987"/>
    <w:rsid w:val="00F32AB5"/>
    <w:rsid w:val="00F32C88"/>
    <w:rsid w:val="00F33516"/>
    <w:rsid w:val="00F33EA2"/>
    <w:rsid w:val="00F34417"/>
    <w:rsid w:val="00F3557E"/>
    <w:rsid w:val="00F356B1"/>
    <w:rsid w:val="00F356E4"/>
    <w:rsid w:val="00F367AC"/>
    <w:rsid w:val="00F37F15"/>
    <w:rsid w:val="00F401F4"/>
    <w:rsid w:val="00F417DE"/>
    <w:rsid w:val="00F41C1D"/>
    <w:rsid w:val="00F4334D"/>
    <w:rsid w:val="00F43363"/>
    <w:rsid w:val="00F45B73"/>
    <w:rsid w:val="00F500D3"/>
    <w:rsid w:val="00F50BF8"/>
    <w:rsid w:val="00F510CC"/>
    <w:rsid w:val="00F51FD3"/>
    <w:rsid w:val="00F52A53"/>
    <w:rsid w:val="00F5374A"/>
    <w:rsid w:val="00F55392"/>
    <w:rsid w:val="00F55F6F"/>
    <w:rsid w:val="00F578F8"/>
    <w:rsid w:val="00F604CE"/>
    <w:rsid w:val="00F60A00"/>
    <w:rsid w:val="00F61071"/>
    <w:rsid w:val="00F62B1C"/>
    <w:rsid w:val="00F638F5"/>
    <w:rsid w:val="00F64264"/>
    <w:rsid w:val="00F65760"/>
    <w:rsid w:val="00F6606A"/>
    <w:rsid w:val="00F66C3B"/>
    <w:rsid w:val="00F6708E"/>
    <w:rsid w:val="00F707F5"/>
    <w:rsid w:val="00F70B66"/>
    <w:rsid w:val="00F72628"/>
    <w:rsid w:val="00F74278"/>
    <w:rsid w:val="00F76A00"/>
    <w:rsid w:val="00F77C1E"/>
    <w:rsid w:val="00F80FDC"/>
    <w:rsid w:val="00F81294"/>
    <w:rsid w:val="00F831A3"/>
    <w:rsid w:val="00F84545"/>
    <w:rsid w:val="00F8538B"/>
    <w:rsid w:val="00F86B42"/>
    <w:rsid w:val="00F8731A"/>
    <w:rsid w:val="00F87E97"/>
    <w:rsid w:val="00F90720"/>
    <w:rsid w:val="00F94092"/>
    <w:rsid w:val="00F9498C"/>
    <w:rsid w:val="00FA0535"/>
    <w:rsid w:val="00FA1B86"/>
    <w:rsid w:val="00FA1DEB"/>
    <w:rsid w:val="00FA247B"/>
    <w:rsid w:val="00FA5A45"/>
    <w:rsid w:val="00FA7565"/>
    <w:rsid w:val="00FB1EB8"/>
    <w:rsid w:val="00FB20DF"/>
    <w:rsid w:val="00FB216B"/>
    <w:rsid w:val="00FB23EF"/>
    <w:rsid w:val="00FB4D27"/>
    <w:rsid w:val="00FB5F24"/>
    <w:rsid w:val="00FB78B6"/>
    <w:rsid w:val="00FB7BB4"/>
    <w:rsid w:val="00FC0208"/>
    <w:rsid w:val="00FC1015"/>
    <w:rsid w:val="00FC3B6C"/>
    <w:rsid w:val="00FC3DAC"/>
    <w:rsid w:val="00FC4576"/>
    <w:rsid w:val="00FC545E"/>
    <w:rsid w:val="00FC63E5"/>
    <w:rsid w:val="00FC7021"/>
    <w:rsid w:val="00FC7896"/>
    <w:rsid w:val="00FD0750"/>
    <w:rsid w:val="00FD112C"/>
    <w:rsid w:val="00FD1BAD"/>
    <w:rsid w:val="00FD1FEA"/>
    <w:rsid w:val="00FD2412"/>
    <w:rsid w:val="00FD430F"/>
    <w:rsid w:val="00FE00ED"/>
    <w:rsid w:val="00FE0697"/>
    <w:rsid w:val="00FE0C4C"/>
    <w:rsid w:val="00FE0F05"/>
    <w:rsid w:val="00FE30EE"/>
    <w:rsid w:val="00FE39A4"/>
    <w:rsid w:val="00FE56A9"/>
    <w:rsid w:val="00FE5DEB"/>
    <w:rsid w:val="00FE600B"/>
    <w:rsid w:val="00FE6332"/>
    <w:rsid w:val="00FE64D5"/>
    <w:rsid w:val="00FF1DC4"/>
    <w:rsid w:val="00FF261B"/>
    <w:rsid w:val="00FF35A4"/>
    <w:rsid w:val="00FF3895"/>
    <w:rsid w:val="00FF3DD4"/>
    <w:rsid w:val="00FF4E1E"/>
    <w:rsid w:val="00FF5B51"/>
    <w:rsid w:val="00FF6FDB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5E0"/>
    <w:rPr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C15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514375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9A18C3"/>
    <w:rPr>
      <w:color w:val="0000FF"/>
      <w:u w:val="single"/>
    </w:rPr>
  </w:style>
  <w:style w:type="paragraph" w:styleId="BalloonText">
    <w:name w:val="Balloon Text"/>
    <w:basedOn w:val="Normal"/>
    <w:semiHidden/>
    <w:rsid w:val="00B47EC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6A78C6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hemicalminds.wikispaces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Topic 3 Periodicity notes SL</vt:lpstr>
    </vt:vector>
  </TitlesOfParts>
  <Company>St Cuthbert's College</Company>
  <LinksUpToDate>false</LinksUpToDate>
  <CharactersWithSpaces>4402</CharactersWithSpaces>
  <SharedDoc>false</SharedDoc>
  <HLinks>
    <vt:vector size="6" baseType="variant">
      <vt:variant>
        <vt:i4>917525</vt:i4>
      </vt:variant>
      <vt:variant>
        <vt:i4>0</vt:i4>
      </vt:variant>
      <vt:variant>
        <vt:i4>0</vt:i4>
      </vt:variant>
      <vt:variant>
        <vt:i4>5</vt:i4>
      </vt:variant>
      <vt:variant>
        <vt:lpwstr>http://ibchem.com/IB/ibnotes/brief/per-sl.htm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Topic 3 Periodicity notes SL</dc:title>
  <dc:creator>IS Department</dc:creator>
  <cp:lastModifiedBy>student</cp:lastModifiedBy>
  <cp:revision>4</cp:revision>
  <cp:lastPrinted>2013-04-17T21:25:00Z</cp:lastPrinted>
  <dcterms:created xsi:type="dcterms:W3CDTF">2013-09-02T11:23:00Z</dcterms:created>
  <dcterms:modified xsi:type="dcterms:W3CDTF">2015-01-09T20:41:00Z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-237420395</vt:i4>
  </property>
  <property fmtid="{D5CDD505-2E9C-101B-9397-08002B2CF9AE}" pid="3" name="_EmailSubject">
    <vt:lpwstr>RE:notes</vt:lpwstr>
  </property>
  <property fmtid="{D5CDD505-2E9C-101B-9397-08002B2CF9AE}" pid="4" name="_AuthorEmail">
    <vt:lpwstr>Jan.Giffney@stcuthberts.school.nz</vt:lpwstr>
  </property>
  <property fmtid="{D5CDD505-2E9C-101B-9397-08002B2CF9AE}" pid="5" name="_AuthorEmailDisplayName">
    <vt:lpwstr>Giffney, Jan</vt:lpwstr>
  </property>
  <property fmtid="{D5CDD505-2E9C-101B-9397-08002B2CF9AE}" pid="6" name="_ReviewingToolsShownOnce">
    <vt:lpwstr/>
  </property>
</Properties>
</file>